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914" w:rsidRDefault="004D7774" w:rsidP="00E467F6">
      <w:pPr>
        <w:jc w:val="center"/>
        <w:rPr>
          <w:rFonts w:ascii="Times New Roman" w:hAnsi="Times New Roman"/>
          <w:b/>
          <w:sz w:val="28"/>
          <w:szCs w:val="28"/>
          <w:shd w:val="clear" w:color="auto" w:fill="FFFFFF"/>
        </w:rPr>
      </w:pPr>
      <w:bookmarkStart w:id="0" w:name="_GoBack"/>
      <w:bookmarkEnd w:id="0"/>
      <w:r w:rsidRPr="004D7774">
        <w:rPr>
          <w:rStyle w:val="FontStyle147"/>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670pt">
            <v:imagedata r:id="rId5" o:title=""/>
          </v:shape>
        </w:pict>
      </w:r>
      <w:r w:rsidR="00162914">
        <w:rPr>
          <w:b/>
          <w:sz w:val="28"/>
          <w:szCs w:val="28"/>
          <w:shd w:val="clear" w:color="auto" w:fill="FFFFFF"/>
        </w:rPr>
        <w:br w:type="page"/>
      </w:r>
    </w:p>
    <w:p w:rsidR="00162914" w:rsidRPr="00CD1E46" w:rsidRDefault="00162914" w:rsidP="00410529">
      <w:pPr>
        <w:autoSpaceDE w:val="0"/>
        <w:autoSpaceDN w:val="0"/>
        <w:adjustRightInd w:val="0"/>
        <w:jc w:val="center"/>
        <w:rPr>
          <w:rFonts w:ascii="Times New Roman" w:hAnsi="Times New Roman"/>
          <w:b/>
          <w:bCs/>
          <w:sz w:val="28"/>
          <w:szCs w:val="28"/>
        </w:rPr>
      </w:pPr>
    </w:p>
    <w:p w:rsidR="00162914" w:rsidRPr="005934AB" w:rsidRDefault="00162914" w:rsidP="00410529">
      <w:pPr>
        <w:pStyle w:val="a9"/>
        <w:jc w:val="center"/>
        <w:rPr>
          <w:rFonts w:ascii="Times New Roman" w:hAnsi="Times New Roman"/>
          <w:b/>
          <w:color w:val="auto"/>
          <w:sz w:val="28"/>
          <w:szCs w:val="28"/>
        </w:rPr>
      </w:pPr>
      <w:r w:rsidRPr="005934AB">
        <w:rPr>
          <w:rFonts w:ascii="Times New Roman" w:hAnsi="Times New Roman"/>
          <w:b/>
          <w:color w:val="auto"/>
          <w:sz w:val="28"/>
          <w:szCs w:val="28"/>
        </w:rPr>
        <w:t>Содержание</w:t>
      </w:r>
    </w:p>
    <w:p w:rsidR="00162914" w:rsidRPr="005934AB" w:rsidRDefault="00162914" w:rsidP="00410529"/>
    <w:p w:rsidR="00162914" w:rsidRPr="005934AB" w:rsidRDefault="00162914" w:rsidP="00410529">
      <w:pPr>
        <w:pStyle w:val="12"/>
        <w:tabs>
          <w:tab w:val="right" w:leader="dot" w:pos="9345"/>
        </w:tabs>
        <w:rPr>
          <w:rFonts w:ascii="Times New Roman" w:hAnsi="Times New Roman"/>
          <w:noProof/>
          <w:sz w:val="28"/>
          <w:szCs w:val="28"/>
        </w:rPr>
      </w:pPr>
      <w:r w:rsidRPr="005934AB">
        <w:rPr>
          <w:rFonts w:ascii="Times New Roman" w:hAnsi="Times New Roman"/>
          <w:sz w:val="28"/>
          <w:szCs w:val="28"/>
        </w:rPr>
        <w:fldChar w:fldCharType="begin"/>
      </w:r>
      <w:r w:rsidRPr="005934AB">
        <w:rPr>
          <w:rFonts w:ascii="Times New Roman" w:hAnsi="Times New Roman"/>
          <w:sz w:val="28"/>
          <w:szCs w:val="28"/>
        </w:rPr>
        <w:instrText xml:space="preserve"> TOC \o "1-3" \h \z \u </w:instrText>
      </w:r>
      <w:r w:rsidRPr="005934AB">
        <w:rPr>
          <w:rFonts w:ascii="Times New Roman" w:hAnsi="Times New Roman"/>
          <w:sz w:val="28"/>
          <w:szCs w:val="28"/>
        </w:rPr>
        <w:fldChar w:fldCharType="separate"/>
      </w:r>
      <w:hyperlink w:anchor="_Toc19278286" w:history="1">
        <w:r w:rsidRPr="005934AB">
          <w:rPr>
            <w:rStyle w:val="a7"/>
            <w:rFonts w:ascii="Times New Roman" w:hAnsi="Times New Roman"/>
            <w:noProof/>
            <w:sz w:val="28"/>
            <w:szCs w:val="28"/>
          </w:rPr>
          <w:t>1.Перечень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934AB">
          <w:rPr>
            <w:rFonts w:ascii="Times New Roman" w:hAnsi="Times New Roman"/>
            <w:noProof/>
            <w:webHidden/>
            <w:sz w:val="28"/>
            <w:szCs w:val="28"/>
          </w:rPr>
          <w:tab/>
        </w:r>
        <w:r w:rsidRPr="005934AB">
          <w:rPr>
            <w:rFonts w:ascii="Times New Roman" w:hAnsi="Times New Roman"/>
            <w:noProof/>
            <w:webHidden/>
            <w:sz w:val="28"/>
            <w:szCs w:val="28"/>
          </w:rPr>
          <w:fldChar w:fldCharType="begin"/>
        </w:r>
        <w:r w:rsidRPr="005934AB">
          <w:rPr>
            <w:rFonts w:ascii="Times New Roman" w:hAnsi="Times New Roman"/>
            <w:noProof/>
            <w:webHidden/>
            <w:sz w:val="28"/>
            <w:szCs w:val="28"/>
          </w:rPr>
          <w:instrText xml:space="preserve"> PAGEREF _Toc19278286 \h </w:instrText>
        </w:r>
        <w:r w:rsidRPr="005934AB">
          <w:rPr>
            <w:rFonts w:ascii="Times New Roman" w:hAnsi="Times New Roman"/>
            <w:noProof/>
            <w:webHidden/>
            <w:sz w:val="28"/>
            <w:szCs w:val="28"/>
          </w:rPr>
        </w:r>
        <w:r w:rsidRPr="005934AB">
          <w:rPr>
            <w:rFonts w:ascii="Times New Roman" w:hAnsi="Times New Roman"/>
            <w:noProof/>
            <w:webHidden/>
            <w:sz w:val="28"/>
            <w:szCs w:val="28"/>
          </w:rPr>
          <w:fldChar w:fldCharType="separate"/>
        </w:r>
        <w:r>
          <w:rPr>
            <w:rFonts w:ascii="Times New Roman" w:hAnsi="Times New Roman"/>
            <w:noProof/>
            <w:webHidden/>
            <w:sz w:val="28"/>
            <w:szCs w:val="28"/>
          </w:rPr>
          <w:t>3</w:t>
        </w:r>
        <w:r w:rsidRPr="005934AB">
          <w:rPr>
            <w:rFonts w:ascii="Times New Roman" w:hAnsi="Times New Roman"/>
            <w:noProof/>
            <w:webHidden/>
            <w:sz w:val="28"/>
            <w:szCs w:val="28"/>
          </w:rPr>
          <w:fldChar w:fldCharType="end"/>
        </w:r>
      </w:hyperlink>
    </w:p>
    <w:p w:rsidR="00162914" w:rsidRPr="005934AB" w:rsidRDefault="004D7774" w:rsidP="00410529">
      <w:pPr>
        <w:pStyle w:val="12"/>
        <w:tabs>
          <w:tab w:val="right" w:leader="dot" w:pos="9345"/>
        </w:tabs>
        <w:rPr>
          <w:rFonts w:ascii="Times New Roman" w:hAnsi="Times New Roman"/>
          <w:noProof/>
          <w:sz w:val="28"/>
          <w:szCs w:val="28"/>
        </w:rPr>
      </w:pPr>
      <w:hyperlink w:anchor="_Toc19278287" w:history="1">
        <w:r w:rsidR="00162914" w:rsidRPr="005934AB">
          <w:rPr>
            <w:rStyle w:val="a7"/>
            <w:rFonts w:ascii="Times New Roman" w:hAnsi="Times New Roman"/>
            <w:noProof/>
            <w:sz w:val="28"/>
            <w:szCs w:val="28"/>
          </w:rPr>
          <w:t>2. Показатели и критерии оценивания компетенций на различных этапах их формирования, описание шкал оценивания</w:t>
        </w:r>
        <w:r w:rsidR="00162914" w:rsidRPr="005934AB">
          <w:rPr>
            <w:rFonts w:ascii="Times New Roman" w:hAnsi="Times New Roman"/>
            <w:noProof/>
            <w:webHidden/>
            <w:sz w:val="28"/>
            <w:szCs w:val="28"/>
          </w:rPr>
          <w:tab/>
        </w:r>
        <w:r w:rsidR="00162914" w:rsidRPr="005934AB">
          <w:rPr>
            <w:rFonts w:ascii="Times New Roman" w:hAnsi="Times New Roman"/>
            <w:noProof/>
            <w:webHidden/>
            <w:sz w:val="28"/>
            <w:szCs w:val="28"/>
          </w:rPr>
          <w:fldChar w:fldCharType="begin"/>
        </w:r>
        <w:r w:rsidR="00162914" w:rsidRPr="005934AB">
          <w:rPr>
            <w:rFonts w:ascii="Times New Roman" w:hAnsi="Times New Roman"/>
            <w:noProof/>
            <w:webHidden/>
            <w:sz w:val="28"/>
            <w:szCs w:val="28"/>
          </w:rPr>
          <w:instrText xml:space="preserve"> PAGEREF _Toc19278287 \h </w:instrText>
        </w:r>
        <w:r w:rsidR="00162914" w:rsidRPr="005934AB">
          <w:rPr>
            <w:rFonts w:ascii="Times New Roman" w:hAnsi="Times New Roman"/>
            <w:noProof/>
            <w:webHidden/>
            <w:sz w:val="28"/>
            <w:szCs w:val="28"/>
          </w:rPr>
        </w:r>
        <w:r w:rsidR="00162914" w:rsidRPr="005934AB">
          <w:rPr>
            <w:rFonts w:ascii="Times New Roman" w:hAnsi="Times New Roman"/>
            <w:noProof/>
            <w:webHidden/>
            <w:sz w:val="28"/>
            <w:szCs w:val="28"/>
          </w:rPr>
          <w:fldChar w:fldCharType="separate"/>
        </w:r>
        <w:r w:rsidR="00162914">
          <w:rPr>
            <w:rFonts w:ascii="Times New Roman" w:hAnsi="Times New Roman"/>
            <w:noProof/>
            <w:webHidden/>
            <w:sz w:val="28"/>
            <w:szCs w:val="28"/>
          </w:rPr>
          <w:t>5</w:t>
        </w:r>
        <w:r w:rsidR="00162914" w:rsidRPr="005934AB">
          <w:rPr>
            <w:rFonts w:ascii="Times New Roman" w:hAnsi="Times New Roman"/>
            <w:noProof/>
            <w:webHidden/>
            <w:sz w:val="28"/>
            <w:szCs w:val="28"/>
          </w:rPr>
          <w:fldChar w:fldCharType="end"/>
        </w:r>
      </w:hyperlink>
    </w:p>
    <w:p w:rsidR="00162914" w:rsidRPr="005934AB" w:rsidRDefault="004D7774" w:rsidP="00410529">
      <w:pPr>
        <w:pStyle w:val="12"/>
        <w:tabs>
          <w:tab w:val="right" w:leader="dot" w:pos="9345"/>
        </w:tabs>
        <w:rPr>
          <w:rFonts w:ascii="Times New Roman" w:hAnsi="Times New Roman"/>
          <w:noProof/>
          <w:sz w:val="28"/>
          <w:szCs w:val="28"/>
        </w:rPr>
      </w:pPr>
      <w:hyperlink w:anchor="_Toc19278288" w:history="1">
        <w:r w:rsidR="00162914" w:rsidRPr="005934AB">
          <w:rPr>
            <w:rStyle w:val="a7"/>
            <w:rFonts w:ascii="Times New Roman" w:hAnsi="Times New Roman"/>
            <w:noProof/>
            <w:sz w:val="28"/>
            <w:szCs w:val="28"/>
          </w:rPr>
          <w:t>3. Оценочный лист результатов обучения п дисциплине</w:t>
        </w:r>
        <w:r w:rsidR="00162914" w:rsidRPr="005934AB">
          <w:rPr>
            <w:rFonts w:ascii="Times New Roman" w:hAnsi="Times New Roman"/>
            <w:noProof/>
            <w:webHidden/>
            <w:sz w:val="28"/>
            <w:szCs w:val="28"/>
          </w:rPr>
          <w:tab/>
        </w:r>
        <w:r w:rsidR="00162914" w:rsidRPr="005934AB">
          <w:rPr>
            <w:rFonts w:ascii="Times New Roman" w:hAnsi="Times New Roman"/>
            <w:noProof/>
            <w:webHidden/>
            <w:sz w:val="28"/>
            <w:szCs w:val="28"/>
          </w:rPr>
          <w:fldChar w:fldCharType="begin"/>
        </w:r>
        <w:r w:rsidR="00162914" w:rsidRPr="005934AB">
          <w:rPr>
            <w:rFonts w:ascii="Times New Roman" w:hAnsi="Times New Roman"/>
            <w:noProof/>
            <w:webHidden/>
            <w:sz w:val="28"/>
            <w:szCs w:val="28"/>
          </w:rPr>
          <w:instrText xml:space="preserve"> PAGEREF _Toc19278288 \h </w:instrText>
        </w:r>
        <w:r w:rsidR="00162914" w:rsidRPr="005934AB">
          <w:rPr>
            <w:rFonts w:ascii="Times New Roman" w:hAnsi="Times New Roman"/>
            <w:noProof/>
            <w:webHidden/>
            <w:sz w:val="28"/>
            <w:szCs w:val="28"/>
          </w:rPr>
        </w:r>
        <w:r w:rsidR="00162914" w:rsidRPr="005934AB">
          <w:rPr>
            <w:rFonts w:ascii="Times New Roman" w:hAnsi="Times New Roman"/>
            <w:noProof/>
            <w:webHidden/>
            <w:sz w:val="28"/>
            <w:szCs w:val="28"/>
          </w:rPr>
          <w:fldChar w:fldCharType="separate"/>
        </w:r>
        <w:r w:rsidR="00162914">
          <w:rPr>
            <w:rFonts w:ascii="Times New Roman" w:hAnsi="Times New Roman"/>
            <w:noProof/>
            <w:webHidden/>
            <w:sz w:val="28"/>
            <w:szCs w:val="28"/>
          </w:rPr>
          <w:t>6</w:t>
        </w:r>
        <w:r w:rsidR="00162914" w:rsidRPr="005934AB">
          <w:rPr>
            <w:rFonts w:ascii="Times New Roman" w:hAnsi="Times New Roman"/>
            <w:noProof/>
            <w:webHidden/>
            <w:sz w:val="28"/>
            <w:szCs w:val="28"/>
          </w:rPr>
          <w:fldChar w:fldCharType="end"/>
        </w:r>
      </w:hyperlink>
    </w:p>
    <w:p w:rsidR="00162914" w:rsidRPr="005934AB" w:rsidRDefault="004D7774" w:rsidP="00410529">
      <w:pPr>
        <w:pStyle w:val="12"/>
        <w:tabs>
          <w:tab w:val="right" w:leader="dot" w:pos="9345"/>
        </w:tabs>
        <w:rPr>
          <w:rFonts w:ascii="Times New Roman" w:hAnsi="Times New Roman"/>
          <w:noProof/>
          <w:sz w:val="28"/>
          <w:szCs w:val="28"/>
        </w:rPr>
      </w:pPr>
      <w:hyperlink w:anchor="_Toc19278289" w:history="1">
        <w:r w:rsidR="00162914" w:rsidRPr="005934AB">
          <w:rPr>
            <w:rStyle w:val="a7"/>
            <w:rFonts w:ascii="Times New Roman" w:hAnsi="Times New Roman"/>
            <w:noProof/>
            <w:sz w:val="28"/>
            <w:szCs w:val="28"/>
          </w:rPr>
          <w:t>4. Контрольные материалы, необходимые для оценки индикаторов достижения компетенций, умений и знаний</w:t>
        </w:r>
        <w:r w:rsidR="00162914" w:rsidRPr="005934AB">
          <w:rPr>
            <w:rFonts w:ascii="Times New Roman" w:hAnsi="Times New Roman"/>
            <w:noProof/>
            <w:webHidden/>
            <w:sz w:val="28"/>
            <w:szCs w:val="28"/>
          </w:rPr>
          <w:tab/>
        </w:r>
        <w:r w:rsidR="00162914" w:rsidRPr="005934AB">
          <w:rPr>
            <w:rFonts w:ascii="Times New Roman" w:hAnsi="Times New Roman"/>
            <w:noProof/>
            <w:webHidden/>
            <w:sz w:val="28"/>
            <w:szCs w:val="28"/>
          </w:rPr>
          <w:fldChar w:fldCharType="begin"/>
        </w:r>
        <w:r w:rsidR="00162914" w:rsidRPr="005934AB">
          <w:rPr>
            <w:rFonts w:ascii="Times New Roman" w:hAnsi="Times New Roman"/>
            <w:noProof/>
            <w:webHidden/>
            <w:sz w:val="28"/>
            <w:szCs w:val="28"/>
          </w:rPr>
          <w:instrText xml:space="preserve"> PAGEREF _Toc19278289 \h </w:instrText>
        </w:r>
        <w:r w:rsidR="00162914" w:rsidRPr="005934AB">
          <w:rPr>
            <w:rFonts w:ascii="Times New Roman" w:hAnsi="Times New Roman"/>
            <w:noProof/>
            <w:webHidden/>
            <w:sz w:val="28"/>
            <w:szCs w:val="28"/>
          </w:rPr>
        </w:r>
        <w:r w:rsidR="00162914" w:rsidRPr="005934AB">
          <w:rPr>
            <w:rFonts w:ascii="Times New Roman" w:hAnsi="Times New Roman"/>
            <w:noProof/>
            <w:webHidden/>
            <w:sz w:val="28"/>
            <w:szCs w:val="28"/>
          </w:rPr>
          <w:fldChar w:fldCharType="separate"/>
        </w:r>
        <w:r w:rsidR="00162914">
          <w:rPr>
            <w:rFonts w:ascii="Times New Roman" w:hAnsi="Times New Roman"/>
            <w:noProof/>
            <w:webHidden/>
            <w:sz w:val="28"/>
            <w:szCs w:val="28"/>
          </w:rPr>
          <w:t>7</w:t>
        </w:r>
        <w:r w:rsidR="00162914" w:rsidRPr="005934AB">
          <w:rPr>
            <w:rFonts w:ascii="Times New Roman" w:hAnsi="Times New Roman"/>
            <w:noProof/>
            <w:webHidden/>
            <w:sz w:val="28"/>
            <w:szCs w:val="28"/>
          </w:rPr>
          <w:fldChar w:fldCharType="end"/>
        </w:r>
      </w:hyperlink>
    </w:p>
    <w:p w:rsidR="00162914" w:rsidRDefault="00162914" w:rsidP="00410529">
      <w:r w:rsidRPr="005934AB">
        <w:rPr>
          <w:rFonts w:ascii="Times New Roman" w:hAnsi="Times New Roman"/>
          <w:sz w:val="28"/>
          <w:szCs w:val="28"/>
        </w:rPr>
        <w:fldChar w:fldCharType="end"/>
      </w:r>
    </w:p>
    <w:p w:rsidR="00162914" w:rsidRDefault="00162914" w:rsidP="00410529">
      <w:pPr>
        <w:pStyle w:val="a5"/>
        <w:spacing w:line="276" w:lineRule="auto"/>
        <w:rPr>
          <w:b/>
          <w:sz w:val="28"/>
          <w:szCs w:val="28"/>
          <w:shd w:val="clear" w:color="auto" w:fill="FFFFFF"/>
        </w:rPr>
      </w:pPr>
    </w:p>
    <w:p w:rsidR="00162914" w:rsidRDefault="00162914" w:rsidP="00410529">
      <w:pPr>
        <w:pStyle w:val="a5"/>
        <w:spacing w:line="276" w:lineRule="auto"/>
        <w:rPr>
          <w:b/>
          <w:sz w:val="28"/>
          <w:szCs w:val="28"/>
          <w:shd w:val="clear" w:color="auto" w:fill="FFFFFF"/>
        </w:rPr>
      </w:pPr>
    </w:p>
    <w:p w:rsidR="00162914" w:rsidRDefault="00162914" w:rsidP="00410529">
      <w:pPr>
        <w:pStyle w:val="a5"/>
        <w:spacing w:line="276" w:lineRule="auto"/>
        <w:rPr>
          <w:b/>
          <w:sz w:val="28"/>
          <w:szCs w:val="28"/>
          <w:shd w:val="clear" w:color="auto" w:fill="FFFFFF"/>
        </w:rPr>
      </w:pPr>
    </w:p>
    <w:p w:rsidR="00162914" w:rsidRDefault="00162914" w:rsidP="00410529">
      <w:pPr>
        <w:pStyle w:val="a5"/>
        <w:spacing w:line="276" w:lineRule="auto"/>
        <w:rPr>
          <w:b/>
          <w:sz w:val="28"/>
          <w:szCs w:val="28"/>
          <w:shd w:val="clear" w:color="auto" w:fill="FFFFFF"/>
        </w:rPr>
      </w:pPr>
    </w:p>
    <w:p w:rsidR="00162914" w:rsidRDefault="00162914" w:rsidP="00410529">
      <w:pPr>
        <w:pStyle w:val="a5"/>
        <w:spacing w:line="276" w:lineRule="auto"/>
        <w:rPr>
          <w:b/>
          <w:sz w:val="28"/>
          <w:szCs w:val="28"/>
          <w:shd w:val="clear" w:color="auto" w:fill="FFFFFF"/>
        </w:rPr>
      </w:pPr>
    </w:p>
    <w:p w:rsidR="00162914" w:rsidRDefault="00162914" w:rsidP="00410529">
      <w:pPr>
        <w:pStyle w:val="a5"/>
        <w:spacing w:line="276" w:lineRule="auto"/>
        <w:rPr>
          <w:b/>
          <w:sz w:val="28"/>
          <w:szCs w:val="28"/>
          <w:shd w:val="clear" w:color="auto" w:fill="FFFFFF"/>
        </w:rPr>
      </w:pPr>
    </w:p>
    <w:p w:rsidR="00162914" w:rsidRDefault="00162914" w:rsidP="00410529">
      <w:pPr>
        <w:pStyle w:val="a5"/>
        <w:spacing w:line="276" w:lineRule="auto"/>
        <w:rPr>
          <w:b/>
          <w:sz w:val="28"/>
          <w:szCs w:val="28"/>
          <w:shd w:val="clear" w:color="auto" w:fill="FFFFFF"/>
        </w:rPr>
      </w:pPr>
    </w:p>
    <w:p w:rsidR="00162914" w:rsidRDefault="00162914" w:rsidP="00410529">
      <w:pPr>
        <w:pStyle w:val="a5"/>
        <w:spacing w:line="276" w:lineRule="auto"/>
        <w:rPr>
          <w:b/>
          <w:sz w:val="28"/>
          <w:szCs w:val="28"/>
          <w:shd w:val="clear" w:color="auto" w:fill="FFFFFF"/>
        </w:rPr>
      </w:pPr>
    </w:p>
    <w:p w:rsidR="00162914" w:rsidRDefault="00162914" w:rsidP="00410529">
      <w:pPr>
        <w:pStyle w:val="a5"/>
        <w:spacing w:line="276" w:lineRule="auto"/>
        <w:rPr>
          <w:b/>
          <w:sz w:val="28"/>
          <w:szCs w:val="28"/>
          <w:shd w:val="clear" w:color="auto" w:fill="FFFFFF"/>
        </w:rPr>
      </w:pPr>
    </w:p>
    <w:p w:rsidR="00162914" w:rsidRDefault="00162914" w:rsidP="00410529">
      <w:pPr>
        <w:pStyle w:val="a5"/>
        <w:spacing w:line="276" w:lineRule="auto"/>
        <w:rPr>
          <w:b/>
          <w:sz w:val="28"/>
          <w:szCs w:val="28"/>
          <w:shd w:val="clear" w:color="auto" w:fill="FFFFFF"/>
        </w:rPr>
      </w:pPr>
    </w:p>
    <w:p w:rsidR="00162914" w:rsidRDefault="00162914" w:rsidP="00410529">
      <w:pPr>
        <w:pStyle w:val="a5"/>
        <w:spacing w:line="276" w:lineRule="auto"/>
        <w:rPr>
          <w:b/>
          <w:sz w:val="28"/>
          <w:szCs w:val="28"/>
          <w:shd w:val="clear" w:color="auto" w:fill="FFFFFF"/>
        </w:rPr>
      </w:pPr>
    </w:p>
    <w:p w:rsidR="00162914" w:rsidRDefault="00162914" w:rsidP="00410529">
      <w:pPr>
        <w:pStyle w:val="a5"/>
        <w:spacing w:line="276" w:lineRule="auto"/>
        <w:rPr>
          <w:b/>
          <w:sz w:val="28"/>
          <w:szCs w:val="28"/>
          <w:shd w:val="clear" w:color="auto" w:fill="FFFFFF"/>
        </w:rPr>
      </w:pPr>
    </w:p>
    <w:p w:rsidR="00162914" w:rsidRDefault="00162914" w:rsidP="00410529">
      <w:pPr>
        <w:pStyle w:val="a5"/>
        <w:spacing w:line="276" w:lineRule="auto"/>
        <w:rPr>
          <w:b/>
          <w:sz w:val="28"/>
          <w:szCs w:val="28"/>
          <w:shd w:val="clear" w:color="auto" w:fill="FFFFFF"/>
        </w:rPr>
      </w:pPr>
    </w:p>
    <w:p w:rsidR="00162914" w:rsidRDefault="00162914" w:rsidP="00410529">
      <w:pPr>
        <w:pStyle w:val="a5"/>
        <w:spacing w:line="276" w:lineRule="auto"/>
        <w:rPr>
          <w:b/>
          <w:sz w:val="28"/>
          <w:szCs w:val="28"/>
          <w:shd w:val="clear" w:color="auto" w:fill="FFFFFF"/>
        </w:rPr>
      </w:pPr>
    </w:p>
    <w:p w:rsidR="00162914" w:rsidRDefault="00162914" w:rsidP="00410529">
      <w:pPr>
        <w:pStyle w:val="a5"/>
        <w:spacing w:line="276" w:lineRule="auto"/>
        <w:rPr>
          <w:b/>
          <w:sz w:val="28"/>
          <w:szCs w:val="28"/>
          <w:shd w:val="clear" w:color="auto" w:fill="FFFFFF"/>
        </w:rPr>
      </w:pPr>
    </w:p>
    <w:p w:rsidR="00162914" w:rsidRDefault="00162914" w:rsidP="00410529">
      <w:pPr>
        <w:pStyle w:val="a5"/>
        <w:spacing w:line="276" w:lineRule="auto"/>
        <w:rPr>
          <w:b/>
          <w:sz w:val="28"/>
          <w:szCs w:val="28"/>
          <w:shd w:val="clear" w:color="auto" w:fill="FFFFFF"/>
        </w:rPr>
      </w:pPr>
    </w:p>
    <w:p w:rsidR="00162914" w:rsidRDefault="00162914" w:rsidP="00410529">
      <w:pPr>
        <w:pStyle w:val="a5"/>
        <w:spacing w:line="276" w:lineRule="auto"/>
        <w:rPr>
          <w:b/>
          <w:sz w:val="28"/>
          <w:szCs w:val="28"/>
          <w:shd w:val="clear" w:color="auto" w:fill="FFFFFF"/>
        </w:rPr>
      </w:pPr>
    </w:p>
    <w:p w:rsidR="00162914" w:rsidRPr="00CD1E46" w:rsidRDefault="00162914" w:rsidP="00410529">
      <w:pPr>
        <w:pStyle w:val="a5"/>
        <w:spacing w:line="276" w:lineRule="auto"/>
        <w:rPr>
          <w:b/>
          <w:sz w:val="28"/>
          <w:szCs w:val="28"/>
          <w:shd w:val="clear" w:color="auto" w:fill="FFFFFF"/>
        </w:rPr>
      </w:pPr>
    </w:p>
    <w:p w:rsidR="00162914" w:rsidRDefault="00162914" w:rsidP="00410529">
      <w:pPr>
        <w:pStyle w:val="a3"/>
        <w:spacing w:line="276" w:lineRule="auto"/>
        <w:rPr>
          <w:b/>
          <w:sz w:val="28"/>
          <w:szCs w:val="28"/>
        </w:rPr>
      </w:pPr>
    </w:p>
    <w:p w:rsidR="00162914" w:rsidRPr="00CD1E46" w:rsidRDefault="00162914" w:rsidP="00410529">
      <w:pPr>
        <w:pStyle w:val="a3"/>
        <w:spacing w:line="276" w:lineRule="auto"/>
        <w:rPr>
          <w:b/>
          <w:sz w:val="28"/>
          <w:szCs w:val="28"/>
        </w:rPr>
      </w:pPr>
    </w:p>
    <w:p w:rsidR="00162914" w:rsidRDefault="00162914" w:rsidP="00410529">
      <w:pPr>
        <w:pStyle w:val="6"/>
        <w:shd w:val="clear" w:color="auto" w:fill="auto"/>
        <w:tabs>
          <w:tab w:val="left" w:pos="142"/>
        </w:tabs>
        <w:spacing w:line="276" w:lineRule="auto"/>
        <w:ind w:firstLine="0"/>
        <w:jc w:val="both"/>
        <w:outlineLvl w:val="0"/>
        <w:rPr>
          <w:b/>
          <w:spacing w:val="0"/>
          <w:sz w:val="28"/>
          <w:szCs w:val="28"/>
        </w:rPr>
      </w:pPr>
      <w:bookmarkStart w:id="1" w:name="_Toc19278286"/>
      <w:r w:rsidRPr="00CD1E46">
        <w:rPr>
          <w:b/>
          <w:sz w:val="28"/>
          <w:szCs w:val="28"/>
        </w:rPr>
        <w:t>1.</w:t>
      </w:r>
      <w:r w:rsidRPr="00CD1E46">
        <w:rPr>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W w:w="10632" w:type="dxa"/>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1984"/>
        <w:gridCol w:w="3119"/>
        <w:gridCol w:w="4110"/>
      </w:tblGrid>
      <w:tr w:rsidR="00162914" w:rsidRPr="00805683" w:rsidTr="00E467F6">
        <w:tc>
          <w:tcPr>
            <w:tcW w:w="1419" w:type="dxa"/>
          </w:tcPr>
          <w:p w:rsidR="00162914" w:rsidRPr="00E467F6" w:rsidRDefault="00162914" w:rsidP="00E467F6">
            <w:pPr>
              <w:widowControl w:val="0"/>
              <w:autoSpaceDE w:val="0"/>
              <w:autoSpaceDN w:val="0"/>
              <w:adjustRightInd w:val="0"/>
              <w:spacing w:after="0" w:line="240" w:lineRule="auto"/>
              <w:jc w:val="center"/>
              <w:rPr>
                <w:rFonts w:ascii="Times New Roman" w:hAnsi="Times New Roman"/>
                <w:b/>
                <w:bCs/>
                <w:color w:val="000000"/>
                <w:sz w:val="24"/>
                <w:szCs w:val="24"/>
              </w:rPr>
            </w:pPr>
            <w:r w:rsidRPr="00E467F6">
              <w:rPr>
                <w:rFonts w:ascii="Times New Roman" w:hAnsi="Times New Roman"/>
                <w:b/>
                <w:bCs/>
                <w:color w:val="000000"/>
                <w:sz w:val="24"/>
                <w:szCs w:val="24"/>
              </w:rPr>
              <w:t>Код компетенции</w:t>
            </w:r>
          </w:p>
        </w:tc>
        <w:tc>
          <w:tcPr>
            <w:tcW w:w="1984" w:type="dxa"/>
          </w:tcPr>
          <w:p w:rsidR="00162914" w:rsidRPr="00E467F6" w:rsidRDefault="00162914" w:rsidP="00E467F6">
            <w:pPr>
              <w:widowControl w:val="0"/>
              <w:autoSpaceDE w:val="0"/>
              <w:autoSpaceDN w:val="0"/>
              <w:adjustRightInd w:val="0"/>
              <w:spacing w:after="0" w:line="240" w:lineRule="auto"/>
              <w:jc w:val="center"/>
              <w:rPr>
                <w:rFonts w:ascii="Times New Roman" w:hAnsi="Times New Roman"/>
                <w:b/>
                <w:bCs/>
                <w:color w:val="000000"/>
                <w:sz w:val="24"/>
                <w:szCs w:val="24"/>
              </w:rPr>
            </w:pPr>
            <w:r w:rsidRPr="00E467F6">
              <w:rPr>
                <w:rFonts w:ascii="Times New Roman" w:hAnsi="Times New Roman"/>
                <w:b/>
                <w:bCs/>
                <w:color w:val="000000"/>
                <w:sz w:val="24"/>
                <w:szCs w:val="24"/>
              </w:rPr>
              <w:t>Наименование компетенции</w:t>
            </w:r>
          </w:p>
        </w:tc>
        <w:tc>
          <w:tcPr>
            <w:tcW w:w="3119" w:type="dxa"/>
          </w:tcPr>
          <w:p w:rsidR="00162914" w:rsidRPr="00E467F6" w:rsidRDefault="00162914" w:rsidP="00E467F6">
            <w:pPr>
              <w:widowControl w:val="0"/>
              <w:autoSpaceDE w:val="0"/>
              <w:autoSpaceDN w:val="0"/>
              <w:adjustRightInd w:val="0"/>
              <w:spacing w:after="0" w:line="240" w:lineRule="auto"/>
              <w:jc w:val="center"/>
              <w:rPr>
                <w:rFonts w:ascii="Times New Roman" w:hAnsi="Times New Roman"/>
                <w:b/>
                <w:bCs/>
                <w:color w:val="000000"/>
                <w:sz w:val="24"/>
                <w:szCs w:val="24"/>
              </w:rPr>
            </w:pPr>
            <w:r w:rsidRPr="00E467F6">
              <w:rPr>
                <w:rFonts w:ascii="Times New Roman" w:hAnsi="Times New Roman"/>
                <w:b/>
                <w:bCs/>
                <w:color w:val="000000"/>
                <w:sz w:val="24"/>
                <w:szCs w:val="24"/>
              </w:rPr>
              <w:t>Индикаторы достижения компетенции</w:t>
            </w:r>
          </w:p>
        </w:tc>
        <w:tc>
          <w:tcPr>
            <w:tcW w:w="4110" w:type="dxa"/>
          </w:tcPr>
          <w:p w:rsidR="00162914" w:rsidRPr="00E467F6" w:rsidRDefault="00162914" w:rsidP="00E467F6">
            <w:pPr>
              <w:widowControl w:val="0"/>
              <w:autoSpaceDE w:val="0"/>
              <w:autoSpaceDN w:val="0"/>
              <w:adjustRightInd w:val="0"/>
              <w:spacing w:after="0" w:line="240" w:lineRule="auto"/>
              <w:jc w:val="center"/>
              <w:rPr>
                <w:rFonts w:ascii="Times New Roman" w:hAnsi="Times New Roman"/>
                <w:b/>
                <w:bCs/>
                <w:sz w:val="24"/>
                <w:szCs w:val="24"/>
              </w:rPr>
            </w:pPr>
            <w:r w:rsidRPr="00E467F6">
              <w:rPr>
                <w:rFonts w:ascii="Times New Roman" w:hAnsi="Times New Roman"/>
                <w:bCs/>
                <w:sz w:val="24"/>
                <w:szCs w:val="24"/>
              </w:rPr>
              <w:t>Результаты обучения (умения и знания) соотнесенные с индикаторами достижения компетенции</w:t>
            </w:r>
          </w:p>
        </w:tc>
      </w:tr>
      <w:tr w:rsidR="00162914" w:rsidRPr="00805683" w:rsidTr="00E467F6">
        <w:tc>
          <w:tcPr>
            <w:tcW w:w="1419" w:type="dxa"/>
            <w:vAlign w:val="center"/>
          </w:tcPr>
          <w:p w:rsidR="00162914" w:rsidRPr="00E467F6" w:rsidRDefault="00162914" w:rsidP="00E467F6">
            <w:pPr>
              <w:widowControl w:val="0"/>
              <w:autoSpaceDE w:val="0"/>
              <w:autoSpaceDN w:val="0"/>
              <w:adjustRightInd w:val="0"/>
              <w:spacing w:after="0" w:line="240" w:lineRule="auto"/>
              <w:jc w:val="center"/>
              <w:rPr>
                <w:rFonts w:ascii="Times New Roman" w:hAnsi="Times New Roman"/>
                <w:color w:val="000000"/>
                <w:sz w:val="24"/>
                <w:szCs w:val="24"/>
              </w:rPr>
            </w:pPr>
            <w:r w:rsidRPr="00E467F6">
              <w:rPr>
                <w:rFonts w:ascii="Times New Roman" w:hAnsi="Times New Roman"/>
                <w:color w:val="000000"/>
                <w:sz w:val="24"/>
                <w:szCs w:val="24"/>
              </w:rPr>
              <w:t>ПКН-6</w:t>
            </w:r>
          </w:p>
        </w:tc>
        <w:tc>
          <w:tcPr>
            <w:tcW w:w="1984" w:type="dxa"/>
          </w:tcPr>
          <w:p w:rsidR="00162914" w:rsidRPr="00E467F6" w:rsidRDefault="00162914" w:rsidP="00E467F6">
            <w:pPr>
              <w:widowControl w:val="0"/>
              <w:autoSpaceDE w:val="0"/>
              <w:autoSpaceDN w:val="0"/>
              <w:adjustRightInd w:val="0"/>
              <w:spacing w:after="0" w:line="240" w:lineRule="auto"/>
              <w:rPr>
                <w:rFonts w:ascii="Times New Roman" w:hAnsi="Times New Roman"/>
                <w:sz w:val="24"/>
                <w:szCs w:val="24"/>
              </w:rPr>
            </w:pPr>
            <w:r w:rsidRPr="00E467F6">
              <w:rPr>
                <w:rFonts w:ascii="Times New Roman" w:hAnsi="Times New Roman"/>
              </w:rPr>
              <w:t xml:space="preserve">Способность анализировать и применять инструменты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 </w:t>
            </w:r>
          </w:p>
        </w:tc>
        <w:tc>
          <w:tcPr>
            <w:tcW w:w="3119" w:type="dxa"/>
          </w:tcPr>
          <w:p w:rsidR="00162914" w:rsidRPr="00E467F6" w:rsidRDefault="00162914" w:rsidP="00E467F6">
            <w:pPr>
              <w:tabs>
                <w:tab w:val="left" w:pos="763"/>
              </w:tabs>
              <w:autoSpaceDE w:val="0"/>
              <w:autoSpaceDN w:val="0"/>
              <w:adjustRightInd w:val="0"/>
              <w:spacing w:after="0" w:line="240" w:lineRule="auto"/>
              <w:ind w:firstLine="24"/>
              <w:jc w:val="both"/>
              <w:rPr>
                <w:rFonts w:ascii="Times New Roman" w:hAnsi="Times New Roman"/>
              </w:rPr>
            </w:pPr>
            <w:r w:rsidRPr="00E467F6">
              <w:rPr>
                <w:rFonts w:ascii="Times New Roman" w:hAnsi="Times New Roman"/>
              </w:rPr>
              <w:t>1. Демонстрирует знания основных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p w:rsidR="00162914" w:rsidRPr="00E467F6" w:rsidRDefault="00162914" w:rsidP="00E467F6">
            <w:pPr>
              <w:tabs>
                <w:tab w:val="left" w:pos="763"/>
              </w:tabs>
              <w:autoSpaceDE w:val="0"/>
              <w:autoSpaceDN w:val="0"/>
              <w:adjustRightInd w:val="0"/>
              <w:spacing w:after="0" w:line="240" w:lineRule="auto"/>
              <w:jc w:val="both"/>
              <w:rPr>
                <w:rFonts w:ascii="Times New Roman" w:hAnsi="Times New Roman"/>
              </w:rPr>
            </w:pPr>
            <w:r w:rsidRPr="00E467F6">
              <w:rPr>
                <w:rFonts w:ascii="Times New Roman" w:hAnsi="Times New Roman"/>
              </w:rPr>
              <w:t>2. Осуществляет выбор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 для принятия управленческих решений, и решения аналитических задач, обеспечивающих эффективное и результативное исполнение принятых решений на всех уровнях государственного и муниципального управления.</w:t>
            </w:r>
          </w:p>
          <w:p w:rsidR="00162914" w:rsidRPr="00E467F6" w:rsidRDefault="00162914" w:rsidP="00E467F6">
            <w:pPr>
              <w:spacing w:after="0" w:line="240" w:lineRule="auto"/>
              <w:rPr>
                <w:bCs/>
                <w:color w:val="000000"/>
                <w:lang w:eastAsia="en-US"/>
              </w:rPr>
            </w:pPr>
            <w:r w:rsidRPr="00E467F6">
              <w:rPr>
                <w:rFonts w:ascii="Times New Roman" w:hAnsi="Times New Roman"/>
                <w:sz w:val="24"/>
                <w:szCs w:val="24"/>
                <w:lang w:eastAsia="en-US"/>
              </w:rPr>
              <w:t>3. Владеет навыками использования современных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tc>
        <w:tc>
          <w:tcPr>
            <w:tcW w:w="4110" w:type="dxa"/>
          </w:tcPr>
          <w:p w:rsidR="00162914" w:rsidRPr="00E467F6" w:rsidRDefault="00162914" w:rsidP="00E467F6">
            <w:pPr>
              <w:widowControl w:val="0"/>
              <w:shd w:val="clear" w:color="auto" w:fill="FFFFFF"/>
              <w:autoSpaceDE w:val="0"/>
              <w:autoSpaceDN w:val="0"/>
              <w:adjustRightInd w:val="0"/>
              <w:spacing w:after="0" w:line="240" w:lineRule="auto"/>
              <w:rPr>
                <w:rFonts w:ascii="YS Text" w:hAnsi="YS Text"/>
                <w:color w:val="262633"/>
                <w:sz w:val="23"/>
                <w:szCs w:val="23"/>
              </w:rPr>
            </w:pPr>
            <w:r w:rsidRPr="00E467F6">
              <w:rPr>
                <w:rFonts w:ascii="Times New Roman" w:hAnsi="Times New Roman"/>
                <w:b/>
                <w:sz w:val="24"/>
                <w:szCs w:val="24"/>
              </w:rPr>
              <w:t>1.Знать:</w:t>
            </w:r>
            <w:r w:rsidRPr="00E467F6">
              <w:rPr>
                <w:rFonts w:ascii="YS Text" w:hAnsi="YS Text"/>
                <w:color w:val="262633"/>
                <w:sz w:val="23"/>
                <w:szCs w:val="23"/>
              </w:rPr>
              <w:t>— инструментарий</w:t>
            </w:r>
          </w:p>
          <w:p w:rsidR="00162914" w:rsidRPr="00E467F6" w:rsidRDefault="00162914" w:rsidP="00E467F6">
            <w:pPr>
              <w:shd w:val="clear" w:color="auto" w:fill="FFFFFF"/>
              <w:spacing w:after="0" w:line="240" w:lineRule="auto"/>
              <w:rPr>
                <w:rFonts w:ascii="YS Text" w:hAnsi="YS Text"/>
                <w:color w:val="262633"/>
                <w:sz w:val="23"/>
                <w:szCs w:val="23"/>
              </w:rPr>
            </w:pPr>
            <w:proofErr w:type="gramStart"/>
            <w:r w:rsidRPr="00E467F6">
              <w:rPr>
                <w:rFonts w:ascii="YS Text" w:hAnsi="YS Text"/>
                <w:color w:val="262633"/>
                <w:sz w:val="23"/>
                <w:szCs w:val="23"/>
              </w:rPr>
              <w:t>прогнозирования</w:t>
            </w:r>
            <w:proofErr w:type="gramEnd"/>
            <w:r w:rsidRPr="00E467F6">
              <w:rPr>
                <w:rFonts w:ascii="YS Text" w:hAnsi="YS Text"/>
                <w:color w:val="262633"/>
                <w:sz w:val="23"/>
                <w:szCs w:val="23"/>
              </w:rPr>
              <w:t xml:space="preserve"> уплаты налогов и сборов ;</w:t>
            </w:r>
          </w:p>
          <w:p w:rsidR="00162914" w:rsidRPr="00E467F6" w:rsidRDefault="00162914" w:rsidP="00E467F6">
            <w:pPr>
              <w:shd w:val="clear" w:color="auto" w:fill="FFFFFF"/>
              <w:spacing w:after="0" w:line="240" w:lineRule="auto"/>
              <w:rPr>
                <w:rFonts w:ascii="YS Text" w:hAnsi="YS Text"/>
                <w:color w:val="262633"/>
                <w:sz w:val="23"/>
                <w:szCs w:val="23"/>
              </w:rPr>
            </w:pPr>
            <w:r w:rsidRPr="00E467F6">
              <w:rPr>
                <w:rFonts w:ascii="YS Text" w:hAnsi="YS Text"/>
                <w:color w:val="262633"/>
                <w:sz w:val="23"/>
                <w:szCs w:val="23"/>
              </w:rPr>
              <w:t>— методы планирования</w:t>
            </w:r>
          </w:p>
          <w:p w:rsidR="00162914" w:rsidRPr="00E467F6" w:rsidRDefault="00162914" w:rsidP="00E467F6">
            <w:pPr>
              <w:shd w:val="clear" w:color="auto" w:fill="FFFFFF"/>
              <w:spacing w:after="0" w:line="240" w:lineRule="auto"/>
              <w:rPr>
                <w:rFonts w:ascii="YS Text" w:hAnsi="YS Text"/>
                <w:color w:val="262633"/>
                <w:sz w:val="23"/>
                <w:szCs w:val="23"/>
              </w:rPr>
            </w:pPr>
            <w:r w:rsidRPr="00E467F6">
              <w:rPr>
                <w:rFonts w:ascii="YS Text" w:hAnsi="YS Text"/>
                <w:color w:val="262633"/>
                <w:sz w:val="23"/>
                <w:szCs w:val="23"/>
              </w:rPr>
              <w:t>деятельности организации;</w:t>
            </w:r>
          </w:p>
          <w:p w:rsidR="00162914" w:rsidRPr="00E467F6" w:rsidRDefault="00162914" w:rsidP="00E467F6">
            <w:pPr>
              <w:shd w:val="clear" w:color="auto" w:fill="FFFFFF"/>
              <w:spacing w:after="0" w:line="240" w:lineRule="auto"/>
              <w:rPr>
                <w:rFonts w:ascii="YS Text" w:hAnsi="YS Text"/>
                <w:color w:val="262633"/>
                <w:sz w:val="23"/>
                <w:szCs w:val="23"/>
              </w:rPr>
            </w:pPr>
            <w:r w:rsidRPr="00E467F6">
              <w:rPr>
                <w:rFonts w:ascii="YS Text" w:hAnsi="YS Text"/>
                <w:color w:val="262633"/>
                <w:sz w:val="23"/>
                <w:szCs w:val="23"/>
              </w:rPr>
              <w:t>— способы обеспечения</w:t>
            </w:r>
          </w:p>
          <w:p w:rsidR="00162914" w:rsidRPr="00E467F6" w:rsidRDefault="00162914" w:rsidP="00E467F6">
            <w:pPr>
              <w:shd w:val="clear" w:color="auto" w:fill="FFFFFF"/>
              <w:spacing w:after="0" w:line="240" w:lineRule="auto"/>
              <w:rPr>
                <w:rFonts w:ascii="YS Text" w:hAnsi="YS Text"/>
                <w:color w:val="262633"/>
                <w:sz w:val="23"/>
                <w:szCs w:val="23"/>
              </w:rPr>
            </w:pPr>
            <w:r w:rsidRPr="00E467F6">
              <w:rPr>
                <w:rFonts w:ascii="YS Text" w:hAnsi="YS Text"/>
                <w:color w:val="262633"/>
                <w:sz w:val="23"/>
                <w:szCs w:val="23"/>
              </w:rPr>
              <w:t>координации и контроля</w:t>
            </w:r>
          </w:p>
          <w:p w:rsidR="00162914" w:rsidRPr="00E467F6" w:rsidRDefault="00162914" w:rsidP="00E467F6">
            <w:pPr>
              <w:shd w:val="clear" w:color="auto" w:fill="FFFFFF"/>
              <w:spacing w:after="0" w:line="240" w:lineRule="auto"/>
              <w:rPr>
                <w:rFonts w:ascii="YS Text" w:hAnsi="YS Text"/>
                <w:color w:val="262633"/>
                <w:sz w:val="23"/>
                <w:szCs w:val="23"/>
              </w:rPr>
            </w:pPr>
            <w:r w:rsidRPr="00E467F6">
              <w:rPr>
                <w:rFonts w:ascii="YS Text" w:hAnsi="YS Text"/>
                <w:color w:val="262633"/>
                <w:sz w:val="23"/>
                <w:szCs w:val="23"/>
              </w:rPr>
              <w:t>деятельности организации и его</w:t>
            </w:r>
          </w:p>
          <w:p w:rsidR="00162914" w:rsidRPr="00E467F6" w:rsidRDefault="00162914" w:rsidP="00E467F6">
            <w:pPr>
              <w:widowControl w:val="0"/>
              <w:autoSpaceDE w:val="0"/>
              <w:autoSpaceDN w:val="0"/>
              <w:adjustRightInd w:val="0"/>
              <w:spacing w:after="0" w:line="240" w:lineRule="auto"/>
              <w:ind w:firstLine="34"/>
              <w:rPr>
                <w:rFonts w:ascii="Times New Roman" w:hAnsi="Times New Roman"/>
                <w:sz w:val="24"/>
                <w:szCs w:val="24"/>
              </w:rPr>
            </w:pPr>
            <w:r w:rsidRPr="00E467F6">
              <w:rPr>
                <w:rFonts w:ascii="Times New Roman" w:hAnsi="Times New Roman"/>
                <w:sz w:val="24"/>
                <w:szCs w:val="24"/>
              </w:rPr>
              <w:t xml:space="preserve">налогообложения </w:t>
            </w:r>
          </w:p>
          <w:p w:rsidR="00162914" w:rsidRPr="00E467F6" w:rsidRDefault="00162914" w:rsidP="00E467F6">
            <w:pPr>
              <w:widowControl w:val="0"/>
              <w:shd w:val="clear" w:color="auto" w:fill="FFFFFF"/>
              <w:autoSpaceDE w:val="0"/>
              <w:autoSpaceDN w:val="0"/>
              <w:adjustRightInd w:val="0"/>
              <w:spacing w:after="0" w:line="240" w:lineRule="auto"/>
              <w:rPr>
                <w:rFonts w:ascii="YS Text" w:hAnsi="YS Text"/>
                <w:color w:val="262633"/>
                <w:sz w:val="23"/>
                <w:szCs w:val="23"/>
              </w:rPr>
            </w:pPr>
            <w:r w:rsidRPr="00E467F6">
              <w:rPr>
                <w:rFonts w:ascii="Times New Roman" w:hAnsi="Times New Roman"/>
                <w:b/>
                <w:sz w:val="24"/>
                <w:szCs w:val="24"/>
              </w:rPr>
              <w:t>Уметь:</w:t>
            </w:r>
            <w:r w:rsidRPr="00E467F6">
              <w:rPr>
                <w:rFonts w:ascii="YS Text" w:hAnsi="YS Text"/>
                <w:color w:val="262633"/>
                <w:sz w:val="23"/>
                <w:szCs w:val="23"/>
              </w:rPr>
              <w:t xml:space="preserve"> — составлять прогнозы развития</w:t>
            </w:r>
          </w:p>
          <w:p w:rsidR="00162914" w:rsidRPr="00E467F6" w:rsidRDefault="00162914" w:rsidP="00E467F6">
            <w:pPr>
              <w:shd w:val="clear" w:color="auto" w:fill="FFFFFF"/>
              <w:spacing w:after="0" w:line="240" w:lineRule="auto"/>
              <w:rPr>
                <w:rFonts w:ascii="YS Text" w:hAnsi="YS Text"/>
                <w:color w:val="262633"/>
                <w:sz w:val="23"/>
                <w:szCs w:val="23"/>
              </w:rPr>
            </w:pPr>
            <w:r w:rsidRPr="00E467F6">
              <w:rPr>
                <w:rFonts w:ascii="YS Text" w:hAnsi="YS Text"/>
                <w:color w:val="262633"/>
                <w:sz w:val="23"/>
                <w:szCs w:val="23"/>
              </w:rPr>
              <w:t>организации и оптимизации налогообложения;</w:t>
            </w:r>
          </w:p>
          <w:p w:rsidR="00162914" w:rsidRPr="00E467F6" w:rsidRDefault="00162914" w:rsidP="00E467F6">
            <w:pPr>
              <w:shd w:val="clear" w:color="auto" w:fill="FFFFFF"/>
              <w:spacing w:after="0" w:line="240" w:lineRule="auto"/>
              <w:rPr>
                <w:rFonts w:ascii="YS Text" w:hAnsi="YS Text"/>
                <w:color w:val="262633"/>
                <w:sz w:val="23"/>
                <w:szCs w:val="23"/>
              </w:rPr>
            </w:pPr>
            <w:r w:rsidRPr="00E467F6">
              <w:rPr>
                <w:rFonts w:ascii="YS Text" w:hAnsi="YS Text"/>
                <w:color w:val="262633"/>
                <w:sz w:val="23"/>
                <w:szCs w:val="23"/>
              </w:rPr>
              <w:t>— осуществлять планирование</w:t>
            </w:r>
          </w:p>
          <w:p w:rsidR="00162914" w:rsidRPr="00E467F6" w:rsidRDefault="00162914" w:rsidP="00E467F6">
            <w:pPr>
              <w:shd w:val="clear" w:color="auto" w:fill="FFFFFF"/>
              <w:spacing w:after="0" w:line="240" w:lineRule="auto"/>
              <w:rPr>
                <w:rFonts w:ascii="YS Text" w:hAnsi="YS Text"/>
                <w:color w:val="262633"/>
                <w:sz w:val="23"/>
                <w:szCs w:val="23"/>
              </w:rPr>
            </w:pPr>
            <w:r w:rsidRPr="00E467F6">
              <w:rPr>
                <w:rFonts w:ascii="YS Text" w:hAnsi="YS Text"/>
                <w:color w:val="262633"/>
                <w:sz w:val="23"/>
                <w:szCs w:val="23"/>
              </w:rPr>
              <w:t>деятельности организации;</w:t>
            </w:r>
          </w:p>
          <w:p w:rsidR="00162914" w:rsidRPr="00E467F6" w:rsidRDefault="00162914" w:rsidP="00E467F6">
            <w:pPr>
              <w:widowControl w:val="0"/>
              <w:autoSpaceDE w:val="0"/>
              <w:autoSpaceDN w:val="0"/>
              <w:adjustRightInd w:val="0"/>
              <w:spacing w:after="0" w:line="240" w:lineRule="auto"/>
              <w:ind w:firstLine="34"/>
              <w:rPr>
                <w:rFonts w:ascii="Times New Roman" w:hAnsi="Times New Roman"/>
                <w:sz w:val="24"/>
                <w:szCs w:val="24"/>
              </w:rPr>
            </w:pPr>
            <w:proofErr w:type="gramStart"/>
            <w:r w:rsidRPr="00E467F6">
              <w:rPr>
                <w:rFonts w:ascii="Times New Roman" w:hAnsi="Times New Roman"/>
                <w:b/>
                <w:sz w:val="24"/>
                <w:szCs w:val="24"/>
              </w:rPr>
              <w:t>2.Знать:</w:t>
            </w:r>
            <w:r w:rsidRPr="00E467F6">
              <w:rPr>
                <w:rFonts w:ascii="Times New Roman" w:hAnsi="Times New Roman"/>
                <w:sz w:val="24"/>
                <w:szCs w:val="24"/>
              </w:rPr>
              <w:t>-</w:t>
            </w:r>
            <w:proofErr w:type="gramEnd"/>
            <w:r w:rsidRPr="00E467F6">
              <w:rPr>
                <w:rFonts w:ascii="Times New Roman" w:hAnsi="Times New Roman"/>
                <w:sz w:val="24"/>
                <w:szCs w:val="24"/>
              </w:rPr>
              <w:t>приемы и методы анализа финансово-хозяйственной деятельности с использованием налоговой составляющей</w:t>
            </w:r>
          </w:p>
          <w:p w:rsidR="00162914" w:rsidRPr="00E467F6" w:rsidRDefault="00162914" w:rsidP="00E467F6">
            <w:pPr>
              <w:shd w:val="clear" w:color="auto" w:fill="FFFFFF"/>
              <w:spacing w:after="0" w:line="240" w:lineRule="auto"/>
              <w:rPr>
                <w:rFonts w:ascii="YS Text" w:hAnsi="YS Text"/>
                <w:color w:val="262633"/>
                <w:sz w:val="23"/>
                <w:szCs w:val="23"/>
              </w:rPr>
            </w:pPr>
            <w:r w:rsidRPr="00E467F6">
              <w:rPr>
                <w:rFonts w:ascii="YS Text" w:hAnsi="YS Text"/>
                <w:color w:val="262633"/>
                <w:sz w:val="23"/>
                <w:szCs w:val="23"/>
              </w:rPr>
              <w:t>— методы планирования</w:t>
            </w:r>
          </w:p>
          <w:p w:rsidR="00162914" w:rsidRPr="00E467F6" w:rsidRDefault="00162914" w:rsidP="00E467F6">
            <w:pPr>
              <w:shd w:val="clear" w:color="auto" w:fill="FFFFFF"/>
              <w:spacing w:after="0" w:line="240" w:lineRule="auto"/>
              <w:rPr>
                <w:rFonts w:ascii="YS Text" w:hAnsi="YS Text"/>
                <w:color w:val="262633"/>
                <w:sz w:val="23"/>
                <w:szCs w:val="23"/>
              </w:rPr>
            </w:pPr>
            <w:r w:rsidRPr="00E467F6">
              <w:rPr>
                <w:rFonts w:ascii="YS Text" w:hAnsi="YS Text"/>
                <w:color w:val="262633"/>
                <w:sz w:val="23"/>
                <w:szCs w:val="23"/>
              </w:rPr>
              <w:t>деятельности организации;</w:t>
            </w:r>
          </w:p>
          <w:p w:rsidR="00162914" w:rsidRPr="00E467F6" w:rsidRDefault="00162914" w:rsidP="00E467F6">
            <w:pPr>
              <w:widowControl w:val="0"/>
              <w:autoSpaceDE w:val="0"/>
              <w:autoSpaceDN w:val="0"/>
              <w:adjustRightInd w:val="0"/>
              <w:spacing w:after="0" w:line="240" w:lineRule="auto"/>
              <w:ind w:firstLine="34"/>
              <w:rPr>
                <w:rFonts w:ascii="Times New Roman" w:hAnsi="Times New Roman"/>
                <w:sz w:val="24"/>
                <w:szCs w:val="24"/>
              </w:rPr>
            </w:pPr>
            <w:r w:rsidRPr="00E467F6">
              <w:rPr>
                <w:rFonts w:ascii="Times New Roman" w:hAnsi="Times New Roman"/>
                <w:b/>
                <w:sz w:val="24"/>
                <w:szCs w:val="24"/>
              </w:rPr>
              <w:t>Уметь:</w:t>
            </w:r>
            <w:r w:rsidRPr="00E467F6">
              <w:rPr>
                <w:rFonts w:ascii="Times New Roman" w:hAnsi="Times New Roman"/>
                <w:sz w:val="24"/>
                <w:szCs w:val="24"/>
              </w:rPr>
              <w:t xml:space="preserve"> выявлять проблемы в области налогообложения предпринимательской деятельности для решения экономических задач</w:t>
            </w:r>
          </w:p>
          <w:p w:rsidR="00162914" w:rsidRPr="00E467F6" w:rsidRDefault="00162914" w:rsidP="00E467F6">
            <w:pPr>
              <w:widowControl w:val="0"/>
              <w:autoSpaceDE w:val="0"/>
              <w:autoSpaceDN w:val="0"/>
              <w:adjustRightInd w:val="0"/>
              <w:spacing w:after="0" w:line="240" w:lineRule="auto"/>
              <w:ind w:firstLine="34"/>
              <w:rPr>
                <w:rFonts w:ascii="Times New Roman" w:hAnsi="Times New Roman"/>
                <w:sz w:val="24"/>
                <w:szCs w:val="24"/>
              </w:rPr>
            </w:pPr>
            <w:r w:rsidRPr="00E467F6">
              <w:rPr>
                <w:rFonts w:ascii="Times New Roman" w:hAnsi="Times New Roman"/>
                <w:sz w:val="24"/>
                <w:szCs w:val="24"/>
              </w:rPr>
              <w:t xml:space="preserve">3. </w:t>
            </w:r>
            <w:r w:rsidRPr="00E467F6">
              <w:rPr>
                <w:rFonts w:ascii="Times New Roman" w:hAnsi="Times New Roman"/>
                <w:b/>
                <w:sz w:val="24"/>
                <w:szCs w:val="24"/>
              </w:rPr>
              <w:t>Знать:</w:t>
            </w:r>
            <w:r w:rsidRPr="00E467F6">
              <w:rPr>
                <w:rFonts w:ascii="Times New Roman" w:hAnsi="Times New Roman"/>
                <w:sz w:val="24"/>
                <w:szCs w:val="24"/>
              </w:rPr>
              <w:t xml:space="preserve"> налоги и сборы как основной инструмент регулирования экономических процессов</w:t>
            </w:r>
          </w:p>
          <w:p w:rsidR="00162914" w:rsidRPr="00E467F6" w:rsidRDefault="00162914" w:rsidP="00E467F6">
            <w:pPr>
              <w:shd w:val="clear" w:color="auto" w:fill="FFFFFF"/>
              <w:spacing w:after="0" w:line="240" w:lineRule="auto"/>
              <w:rPr>
                <w:rFonts w:ascii="YS Text" w:hAnsi="YS Text"/>
                <w:sz w:val="23"/>
                <w:szCs w:val="23"/>
              </w:rPr>
            </w:pPr>
            <w:proofErr w:type="spellStart"/>
            <w:proofErr w:type="gramStart"/>
            <w:r w:rsidRPr="00E467F6">
              <w:rPr>
                <w:rFonts w:ascii="Times New Roman" w:hAnsi="Times New Roman"/>
                <w:b/>
                <w:sz w:val="24"/>
                <w:szCs w:val="24"/>
              </w:rPr>
              <w:t>Уметь:</w:t>
            </w:r>
            <w:r w:rsidRPr="00E467F6">
              <w:rPr>
                <w:rFonts w:ascii="YS Text" w:hAnsi="YS Text"/>
                <w:sz w:val="23"/>
                <w:szCs w:val="23"/>
              </w:rPr>
              <w:t>координировать</w:t>
            </w:r>
            <w:proofErr w:type="spellEnd"/>
            <w:proofErr w:type="gramEnd"/>
            <w:r w:rsidRPr="00E467F6">
              <w:rPr>
                <w:rFonts w:ascii="YS Text" w:hAnsi="YS Text"/>
                <w:sz w:val="23"/>
                <w:szCs w:val="23"/>
              </w:rPr>
              <w:t xml:space="preserve"> деятельность</w:t>
            </w:r>
          </w:p>
          <w:p w:rsidR="00162914" w:rsidRPr="00E467F6" w:rsidRDefault="00162914" w:rsidP="00E467F6">
            <w:pPr>
              <w:shd w:val="clear" w:color="auto" w:fill="FFFFFF"/>
              <w:spacing w:after="0" w:line="240" w:lineRule="auto"/>
              <w:rPr>
                <w:rFonts w:ascii="YS Text" w:hAnsi="YS Text"/>
                <w:sz w:val="23"/>
                <w:szCs w:val="23"/>
              </w:rPr>
            </w:pPr>
            <w:r w:rsidRPr="00E467F6">
              <w:rPr>
                <w:rFonts w:ascii="YS Text" w:hAnsi="YS Text"/>
                <w:sz w:val="23"/>
                <w:szCs w:val="23"/>
              </w:rPr>
              <w:t>организации и контролировать</w:t>
            </w:r>
          </w:p>
          <w:p w:rsidR="00162914" w:rsidRPr="00E467F6" w:rsidRDefault="00162914" w:rsidP="00E467F6">
            <w:pPr>
              <w:shd w:val="clear" w:color="auto" w:fill="FFFFFF"/>
              <w:spacing w:after="0" w:line="240" w:lineRule="auto"/>
              <w:rPr>
                <w:rFonts w:ascii="YS Text" w:hAnsi="YS Text"/>
                <w:sz w:val="23"/>
                <w:szCs w:val="23"/>
              </w:rPr>
            </w:pPr>
            <w:proofErr w:type="gramStart"/>
            <w:r w:rsidRPr="00E467F6">
              <w:rPr>
                <w:rFonts w:ascii="YS Text" w:hAnsi="YS Text"/>
                <w:sz w:val="23"/>
                <w:szCs w:val="23"/>
              </w:rPr>
              <w:t>выполнение</w:t>
            </w:r>
            <w:proofErr w:type="gramEnd"/>
            <w:r w:rsidRPr="00E467F6">
              <w:rPr>
                <w:rFonts w:ascii="YS Text" w:hAnsi="YS Text"/>
                <w:sz w:val="23"/>
                <w:szCs w:val="23"/>
              </w:rPr>
              <w:t xml:space="preserve"> управленческих</w:t>
            </w:r>
          </w:p>
          <w:p w:rsidR="00162914" w:rsidRPr="00E467F6" w:rsidRDefault="00162914" w:rsidP="00E467F6">
            <w:pPr>
              <w:shd w:val="clear" w:color="auto" w:fill="FFFFFF"/>
              <w:spacing w:after="0" w:line="240" w:lineRule="auto"/>
              <w:rPr>
                <w:rFonts w:ascii="YS Text" w:hAnsi="YS Text"/>
                <w:sz w:val="23"/>
                <w:szCs w:val="23"/>
              </w:rPr>
            </w:pPr>
            <w:r w:rsidRPr="00E467F6">
              <w:rPr>
                <w:rFonts w:ascii="YS Text" w:hAnsi="YS Text"/>
                <w:sz w:val="23"/>
                <w:szCs w:val="23"/>
              </w:rPr>
              <w:t>решений и исчисление, и уплату налогов.</w:t>
            </w:r>
          </w:p>
          <w:p w:rsidR="00162914" w:rsidRPr="00E467F6" w:rsidRDefault="00162914" w:rsidP="00E467F6">
            <w:pPr>
              <w:widowControl w:val="0"/>
              <w:autoSpaceDE w:val="0"/>
              <w:autoSpaceDN w:val="0"/>
              <w:adjustRightInd w:val="0"/>
              <w:spacing w:after="0" w:line="240" w:lineRule="auto"/>
              <w:ind w:firstLine="34"/>
              <w:rPr>
                <w:rFonts w:ascii="Times New Roman" w:hAnsi="Times New Roman"/>
                <w:bCs/>
                <w:color w:val="000000"/>
                <w:sz w:val="24"/>
                <w:szCs w:val="24"/>
              </w:rPr>
            </w:pPr>
          </w:p>
        </w:tc>
      </w:tr>
      <w:tr w:rsidR="00162914" w:rsidRPr="00805683" w:rsidTr="00E467F6">
        <w:tc>
          <w:tcPr>
            <w:tcW w:w="1419" w:type="dxa"/>
            <w:vAlign w:val="center"/>
          </w:tcPr>
          <w:p w:rsidR="00162914" w:rsidRPr="00E467F6" w:rsidRDefault="00162914" w:rsidP="00E467F6">
            <w:pPr>
              <w:widowControl w:val="0"/>
              <w:autoSpaceDE w:val="0"/>
              <w:autoSpaceDN w:val="0"/>
              <w:adjustRightInd w:val="0"/>
              <w:spacing w:after="0" w:line="240" w:lineRule="auto"/>
              <w:jc w:val="center"/>
              <w:rPr>
                <w:rFonts w:ascii="Times New Roman" w:hAnsi="Times New Roman"/>
                <w:color w:val="000000"/>
                <w:sz w:val="24"/>
                <w:szCs w:val="24"/>
              </w:rPr>
            </w:pPr>
            <w:r w:rsidRPr="00E467F6">
              <w:rPr>
                <w:rFonts w:ascii="Times New Roman" w:hAnsi="Times New Roman"/>
                <w:color w:val="000000"/>
                <w:sz w:val="24"/>
                <w:szCs w:val="24"/>
              </w:rPr>
              <w:t>УК-10</w:t>
            </w:r>
          </w:p>
        </w:tc>
        <w:tc>
          <w:tcPr>
            <w:tcW w:w="1984" w:type="dxa"/>
          </w:tcPr>
          <w:p w:rsidR="00162914" w:rsidRPr="00E467F6" w:rsidRDefault="00162914" w:rsidP="00E467F6">
            <w:pPr>
              <w:widowControl w:val="0"/>
              <w:autoSpaceDE w:val="0"/>
              <w:autoSpaceDN w:val="0"/>
              <w:adjustRightInd w:val="0"/>
              <w:spacing w:after="0" w:line="240" w:lineRule="auto"/>
              <w:rPr>
                <w:rFonts w:ascii="Times New Roman" w:hAnsi="Times New Roman"/>
                <w:sz w:val="24"/>
                <w:szCs w:val="24"/>
              </w:rPr>
            </w:pPr>
            <w:r w:rsidRPr="00E467F6">
              <w:rPr>
                <w:rFonts w:ascii="Times New Roman" w:hAnsi="Times New Roman"/>
                <w:sz w:val="24"/>
                <w:szCs w:val="24"/>
              </w:rPr>
              <w:t xml:space="preserve">Способность осуществлять поиск, критически анализировать, обобщать и </w:t>
            </w:r>
            <w:r w:rsidRPr="00E467F6">
              <w:rPr>
                <w:rFonts w:ascii="Times New Roman" w:hAnsi="Times New Roman"/>
                <w:sz w:val="24"/>
                <w:szCs w:val="24"/>
              </w:rPr>
              <w:lastRenderedPageBreak/>
              <w:t xml:space="preserve">систематизировать информацию, использовать системный подход для решения поставленных задач </w:t>
            </w:r>
          </w:p>
          <w:p w:rsidR="00162914" w:rsidRPr="00E467F6" w:rsidRDefault="00162914" w:rsidP="00E467F6">
            <w:pPr>
              <w:widowControl w:val="0"/>
              <w:autoSpaceDE w:val="0"/>
              <w:autoSpaceDN w:val="0"/>
              <w:adjustRightInd w:val="0"/>
              <w:spacing w:after="0" w:line="240" w:lineRule="auto"/>
              <w:rPr>
                <w:rFonts w:ascii="Times New Roman" w:hAnsi="Times New Roman"/>
                <w:sz w:val="24"/>
                <w:szCs w:val="24"/>
              </w:rPr>
            </w:pPr>
          </w:p>
        </w:tc>
        <w:tc>
          <w:tcPr>
            <w:tcW w:w="3119" w:type="dxa"/>
          </w:tcPr>
          <w:p w:rsidR="00162914" w:rsidRPr="00E467F6" w:rsidRDefault="00162914" w:rsidP="00E467F6">
            <w:pPr>
              <w:widowControl w:val="0"/>
              <w:autoSpaceDE w:val="0"/>
              <w:autoSpaceDN w:val="0"/>
              <w:adjustRightInd w:val="0"/>
              <w:spacing w:after="0" w:line="240" w:lineRule="auto"/>
              <w:rPr>
                <w:rFonts w:ascii="Times New Roman" w:hAnsi="Times New Roman"/>
                <w:sz w:val="24"/>
                <w:szCs w:val="24"/>
              </w:rPr>
            </w:pPr>
            <w:r w:rsidRPr="00E467F6">
              <w:rPr>
                <w:rFonts w:ascii="Times New Roman" w:hAnsi="Times New Roman"/>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rsidR="00162914" w:rsidRPr="00E467F6" w:rsidRDefault="00162914" w:rsidP="00E467F6">
            <w:pPr>
              <w:widowControl w:val="0"/>
              <w:autoSpaceDE w:val="0"/>
              <w:autoSpaceDN w:val="0"/>
              <w:adjustRightInd w:val="0"/>
              <w:spacing w:after="0" w:line="240" w:lineRule="auto"/>
              <w:rPr>
                <w:rFonts w:ascii="Times New Roman" w:hAnsi="Times New Roman"/>
                <w:sz w:val="24"/>
                <w:szCs w:val="24"/>
              </w:rPr>
            </w:pPr>
            <w:r w:rsidRPr="00E467F6">
              <w:rPr>
                <w:rFonts w:ascii="Times New Roman" w:hAnsi="Times New Roman"/>
                <w:sz w:val="24"/>
                <w:szCs w:val="24"/>
              </w:rPr>
              <w:lastRenderedPageBreak/>
              <w:t>2. Обосновывает сущность происходящего, выявляет закономерности, понимает природу вариабельности</w:t>
            </w:r>
          </w:p>
          <w:p w:rsidR="00162914" w:rsidRPr="00E467F6" w:rsidRDefault="00162914" w:rsidP="00E467F6">
            <w:pPr>
              <w:widowControl w:val="0"/>
              <w:autoSpaceDE w:val="0"/>
              <w:autoSpaceDN w:val="0"/>
              <w:adjustRightInd w:val="0"/>
              <w:spacing w:after="0" w:line="240" w:lineRule="auto"/>
              <w:rPr>
                <w:rFonts w:ascii="Times New Roman" w:hAnsi="Times New Roman"/>
                <w:sz w:val="24"/>
                <w:szCs w:val="24"/>
              </w:rPr>
            </w:pPr>
            <w:r w:rsidRPr="00E467F6">
              <w:rPr>
                <w:rFonts w:ascii="Times New Roman" w:hAnsi="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162914" w:rsidRPr="00E467F6" w:rsidRDefault="00162914" w:rsidP="00E467F6">
            <w:pPr>
              <w:widowControl w:val="0"/>
              <w:autoSpaceDE w:val="0"/>
              <w:autoSpaceDN w:val="0"/>
              <w:adjustRightInd w:val="0"/>
              <w:spacing w:after="0" w:line="240" w:lineRule="auto"/>
              <w:rPr>
                <w:rFonts w:ascii="Times New Roman" w:hAnsi="Times New Roman"/>
                <w:sz w:val="24"/>
                <w:szCs w:val="24"/>
              </w:rPr>
            </w:pPr>
            <w:r w:rsidRPr="00E467F6">
              <w:rPr>
                <w:rFonts w:ascii="Times New Roman" w:hAnsi="Times New Roman"/>
                <w:sz w:val="24"/>
                <w:szCs w:val="24"/>
              </w:rPr>
              <w:t>4. Грамотно, логично, аргументировано формирует собственные суждения и оценки. Отличает факты от мнений, интерпретаций, оценок и т. д. в рассуждениях других участников деятельности.</w:t>
            </w:r>
          </w:p>
          <w:p w:rsidR="00162914" w:rsidRPr="00E467F6" w:rsidRDefault="00162914" w:rsidP="00E467F6">
            <w:pPr>
              <w:widowControl w:val="0"/>
              <w:autoSpaceDE w:val="0"/>
              <w:autoSpaceDN w:val="0"/>
              <w:adjustRightInd w:val="0"/>
              <w:spacing w:after="0" w:line="240" w:lineRule="auto"/>
              <w:rPr>
                <w:rFonts w:ascii="Times New Roman" w:hAnsi="Times New Roman"/>
                <w:bCs/>
                <w:color w:val="000000"/>
                <w:sz w:val="24"/>
                <w:szCs w:val="24"/>
              </w:rPr>
            </w:pPr>
            <w:r w:rsidRPr="00E467F6">
              <w:rPr>
                <w:rFonts w:ascii="Times New Roman" w:hAnsi="Times New Roman"/>
                <w:sz w:val="24"/>
                <w:szCs w:val="24"/>
              </w:rPr>
              <w:t>5. Аргументированно и логично представляет свою точку зрения посредством и на основе системного описания.</w:t>
            </w:r>
          </w:p>
        </w:tc>
        <w:tc>
          <w:tcPr>
            <w:tcW w:w="4110" w:type="dxa"/>
          </w:tcPr>
          <w:p w:rsidR="00162914" w:rsidRPr="00E467F6" w:rsidRDefault="00162914" w:rsidP="00E467F6">
            <w:pPr>
              <w:widowControl w:val="0"/>
              <w:shd w:val="clear" w:color="auto" w:fill="FFFFFF"/>
              <w:autoSpaceDE w:val="0"/>
              <w:autoSpaceDN w:val="0"/>
              <w:adjustRightInd w:val="0"/>
              <w:spacing w:after="0" w:line="240" w:lineRule="auto"/>
              <w:rPr>
                <w:rFonts w:ascii="YS Text" w:hAnsi="YS Text"/>
                <w:sz w:val="23"/>
                <w:szCs w:val="23"/>
              </w:rPr>
            </w:pPr>
            <w:proofErr w:type="gramStart"/>
            <w:r w:rsidRPr="00E467F6">
              <w:rPr>
                <w:rFonts w:ascii="Times New Roman" w:hAnsi="Times New Roman"/>
                <w:b/>
                <w:sz w:val="24"/>
                <w:szCs w:val="24"/>
              </w:rPr>
              <w:lastRenderedPageBreak/>
              <w:t>1.Знать:</w:t>
            </w:r>
            <w:r w:rsidRPr="00E467F6">
              <w:rPr>
                <w:rFonts w:ascii="YS Text" w:hAnsi="YS Text"/>
                <w:sz w:val="23"/>
                <w:szCs w:val="23"/>
              </w:rPr>
              <w:t>Механизмы</w:t>
            </w:r>
            <w:proofErr w:type="gramEnd"/>
            <w:r w:rsidRPr="00E467F6">
              <w:rPr>
                <w:rFonts w:ascii="YS Text" w:hAnsi="YS Text"/>
                <w:sz w:val="23"/>
                <w:szCs w:val="23"/>
              </w:rPr>
              <w:t xml:space="preserve"> и методики поиска, анализа и синтеза информации, включающие</w:t>
            </w:r>
          </w:p>
          <w:p w:rsidR="00162914" w:rsidRPr="00E467F6" w:rsidRDefault="00162914" w:rsidP="00E467F6">
            <w:pPr>
              <w:shd w:val="clear" w:color="auto" w:fill="FFFFFF"/>
              <w:spacing w:after="0" w:line="240" w:lineRule="auto"/>
              <w:rPr>
                <w:rFonts w:ascii="YS Text" w:hAnsi="YS Text"/>
                <w:sz w:val="23"/>
                <w:szCs w:val="23"/>
              </w:rPr>
            </w:pPr>
            <w:r w:rsidRPr="00E467F6">
              <w:rPr>
                <w:rFonts w:ascii="YS Text" w:hAnsi="YS Text"/>
                <w:sz w:val="23"/>
                <w:szCs w:val="23"/>
              </w:rPr>
              <w:t>системный подход в области налогообложения (З.1)</w:t>
            </w:r>
          </w:p>
          <w:p w:rsidR="00162914" w:rsidRPr="00E467F6" w:rsidRDefault="00162914" w:rsidP="00E467F6">
            <w:pPr>
              <w:widowControl w:val="0"/>
              <w:shd w:val="clear" w:color="auto" w:fill="FFFFFF"/>
              <w:autoSpaceDE w:val="0"/>
              <w:autoSpaceDN w:val="0"/>
              <w:adjustRightInd w:val="0"/>
              <w:spacing w:after="0" w:line="240" w:lineRule="auto"/>
              <w:rPr>
                <w:rFonts w:ascii="YS Text" w:hAnsi="YS Text"/>
                <w:sz w:val="23"/>
                <w:szCs w:val="23"/>
              </w:rPr>
            </w:pPr>
            <w:proofErr w:type="spellStart"/>
            <w:proofErr w:type="gramStart"/>
            <w:r w:rsidRPr="00E467F6">
              <w:rPr>
                <w:rFonts w:ascii="Times New Roman" w:hAnsi="Times New Roman"/>
                <w:b/>
                <w:sz w:val="24"/>
                <w:szCs w:val="24"/>
              </w:rPr>
              <w:t>Уметь:</w:t>
            </w:r>
            <w:r w:rsidRPr="00E467F6">
              <w:rPr>
                <w:rFonts w:ascii="YS Text" w:hAnsi="YS Text"/>
                <w:sz w:val="23"/>
                <w:szCs w:val="23"/>
              </w:rPr>
              <w:t>Анализировать</w:t>
            </w:r>
            <w:proofErr w:type="spellEnd"/>
            <w:proofErr w:type="gramEnd"/>
            <w:r w:rsidRPr="00E467F6">
              <w:rPr>
                <w:rFonts w:ascii="YS Text" w:hAnsi="YS Text"/>
                <w:sz w:val="23"/>
                <w:szCs w:val="23"/>
              </w:rPr>
              <w:t xml:space="preserve"> правильность </w:t>
            </w:r>
            <w:r w:rsidRPr="00E467F6">
              <w:rPr>
                <w:rFonts w:ascii="YS Text" w:hAnsi="YS Text"/>
                <w:sz w:val="23"/>
                <w:szCs w:val="23"/>
              </w:rPr>
              <w:lastRenderedPageBreak/>
              <w:t>исчисления и уплаты налогов, выявлять ошибки и пути оптимизации.</w:t>
            </w:r>
          </w:p>
          <w:p w:rsidR="00162914" w:rsidRPr="00E467F6" w:rsidRDefault="00162914" w:rsidP="00E467F6">
            <w:pPr>
              <w:shd w:val="clear" w:color="auto" w:fill="FFFFFF"/>
              <w:spacing w:after="0" w:line="240" w:lineRule="auto"/>
              <w:rPr>
                <w:rFonts w:ascii="YS Text" w:hAnsi="YS Text"/>
                <w:color w:val="262633"/>
                <w:sz w:val="23"/>
                <w:szCs w:val="23"/>
              </w:rPr>
            </w:pPr>
            <w:proofErr w:type="gramStart"/>
            <w:r w:rsidRPr="00E467F6">
              <w:rPr>
                <w:rFonts w:ascii="Times New Roman" w:hAnsi="Times New Roman"/>
                <w:b/>
                <w:sz w:val="24"/>
                <w:szCs w:val="24"/>
              </w:rPr>
              <w:t>2.Знать</w:t>
            </w:r>
            <w:r w:rsidRPr="00E467F6">
              <w:rPr>
                <w:rFonts w:ascii="Times New Roman" w:hAnsi="Times New Roman"/>
                <w:b/>
                <w:color w:val="C0504D"/>
                <w:sz w:val="24"/>
                <w:szCs w:val="24"/>
              </w:rPr>
              <w:t>:</w:t>
            </w:r>
            <w:r w:rsidRPr="00E467F6">
              <w:rPr>
                <w:rFonts w:ascii="YS Text" w:hAnsi="YS Text"/>
                <w:color w:val="262633"/>
                <w:sz w:val="23"/>
                <w:szCs w:val="23"/>
              </w:rPr>
              <w:t>Методики</w:t>
            </w:r>
            <w:proofErr w:type="gramEnd"/>
            <w:r w:rsidRPr="00E467F6">
              <w:rPr>
                <w:rFonts w:ascii="YS Text" w:hAnsi="YS Text"/>
                <w:color w:val="262633"/>
                <w:sz w:val="23"/>
                <w:szCs w:val="23"/>
              </w:rPr>
              <w:t xml:space="preserve"> постановки цели и способы ее достижения, научное представление</w:t>
            </w:r>
          </w:p>
          <w:p w:rsidR="00162914" w:rsidRPr="00E467F6" w:rsidRDefault="00162914" w:rsidP="00E467F6">
            <w:pPr>
              <w:shd w:val="clear" w:color="auto" w:fill="FFFFFF"/>
              <w:spacing w:after="0" w:line="240" w:lineRule="auto"/>
              <w:rPr>
                <w:rFonts w:ascii="YS Text" w:hAnsi="YS Text"/>
                <w:color w:val="262633"/>
                <w:sz w:val="23"/>
                <w:szCs w:val="23"/>
              </w:rPr>
            </w:pPr>
            <w:r w:rsidRPr="00E467F6">
              <w:rPr>
                <w:rFonts w:ascii="YS Text" w:hAnsi="YS Text"/>
                <w:color w:val="262633"/>
                <w:sz w:val="23"/>
                <w:szCs w:val="23"/>
              </w:rPr>
              <w:t>о результатах обработки информации</w:t>
            </w:r>
          </w:p>
          <w:p w:rsidR="00162914" w:rsidRPr="00E467F6" w:rsidRDefault="00162914" w:rsidP="00E467F6">
            <w:pPr>
              <w:widowControl w:val="0"/>
              <w:autoSpaceDE w:val="0"/>
              <w:autoSpaceDN w:val="0"/>
              <w:adjustRightInd w:val="0"/>
              <w:spacing w:after="0" w:line="240" w:lineRule="auto"/>
              <w:rPr>
                <w:rFonts w:ascii="Times New Roman" w:hAnsi="Times New Roman"/>
                <w:sz w:val="24"/>
                <w:szCs w:val="24"/>
              </w:rPr>
            </w:pPr>
            <w:r w:rsidRPr="00E467F6">
              <w:rPr>
                <w:rFonts w:ascii="Times New Roman" w:hAnsi="Times New Roman"/>
                <w:b/>
                <w:sz w:val="24"/>
                <w:szCs w:val="24"/>
              </w:rPr>
              <w:t>Уметь</w:t>
            </w:r>
            <w:r w:rsidRPr="00E467F6">
              <w:rPr>
                <w:rFonts w:ascii="Times New Roman" w:hAnsi="Times New Roman"/>
                <w:sz w:val="24"/>
                <w:szCs w:val="24"/>
              </w:rPr>
              <w:t>: разрабатывать мероприятия по управлению налоговыми рисками.</w:t>
            </w:r>
          </w:p>
          <w:p w:rsidR="00162914" w:rsidRPr="00E467F6" w:rsidRDefault="00162914" w:rsidP="00E467F6">
            <w:pPr>
              <w:widowControl w:val="0"/>
              <w:autoSpaceDE w:val="0"/>
              <w:autoSpaceDN w:val="0"/>
              <w:adjustRightInd w:val="0"/>
              <w:spacing w:after="0" w:line="240" w:lineRule="auto"/>
              <w:rPr>
                <w:rFonts w:ascii="Times New Roman" w:hAnsi="Times New Roman"/>
                <w:sz w:val="24"/>
                <w:szCs w:val="24"/>
              </w:rPr>
            </w:pPr>
            <w:proofErr w:type="gramStart"/>
            <w:r w:rsidRPr="00E467F6">
              <w:rPr>
                <w:rFonts w:ascii="Times New Roman" w:hAnsi="Times New Roman"/>
                <w:sz w:val="24"/>
                <w:szCs w:val="24"/>
              </w:rPr>
              <w:t>3</w:t>
            </w:r>
            <w:r w:rsidRPr="00E467F6">
              <w:rPr>
                <w:rFonts w:ascii="Times New Roman" w:hAnsi="Times New Roman"/>
                <w:b/>
                <w:sz w:val="24"/>
                <w:szCs w:val="24"/>
              </w:rPr>
              <w:t>.Знать</w:t>
            </w:r>
            <w:r w:rsidRPr="00E467F6">
              <w:rPr>
                <w:rFonts w:ascii="Times New Roman" w:hAnsi="Times New Roman"/>
                <w:sz w:val="24"/>
                <w:szCs w:val="24"/>
              </w:rPr>
              <w:t xml:space="preserve"> :</w:t>
            </w:r>
            <w:proofErr w:type="gramEnd"/>
            <w:r w:rsidRPr="00E467F6">
              <w:rPr>
                <w:rFonts w:ascii="Times New Roman" w:hAnsi="Times New Roman"/>
                <w:sz w:val="24"/>
                <w:szCs w:val="24"/>
              </w:rPr>
              <w:t xml:space="preserve"> классификацию налогов по различным признакам.</w:t>
            </w:r>
          </w:p>
          <w:p w:rsidR="00162914" w:rsidRPr="00E467F6" w:rsidRDefault="00162914" w:rsidP="00E467F6">
            <w:pPr>
              <w:widowControl w:val="0"/>
              <w:autoSpaceDE w:val="0"/>
              <w:autoSpaceDN w:val="0"/>
              <w:adjustRightInd w:val="0"/>
              <w:spacing w:after="0" w:line="240" w:lineRule="auto"/>
              <w:rPr>
                <w:rFonts w:ascii="Times New Roman" w:hAnsi="Times New Roman"/>
                <w:sz w:val="24"/>
                <w:szCs w:val="24"/>
              </w:rPr>
            </w:pPr>
            <w:proofErr w:type="gramStart"/>
            <w:r w:rsidRPr="00E467F6">
              <w:rPr>
                <w:rFonts w:ascii="Times New Roman" w:hAnsi="Times New Roman"/>
                <w:b/>
                <w:sz w:val="24"/>
                <w:szCs w:val="24"/>
              </w:rPr>
              <w:t>Уметь</w:t>
            </w:r>
            <w:r w:rsidRPr="00E467F6">
              <w:rPr>
                <w:rFonts w:ascii="Times New Roman" w:hAnsi="Times New Roman"/>
                <w:sz w:val="24"/>
                <w:szCs w:val="24"/>
              </w:rPr>
              <w:t xml:space="preserve"> :</w:t>
            </w:r>
            <w:proofErr w:type="gramEnd"/>
            <w:r w:rsidRPr="00E467F6">
              <w:rPr>
                <w:rFonts w:ascii="Times New Roman" w:hAnsi="Times New Roman"/>
                <w:sz w:val="24"/>
                <w:szCs w:val="24"/>
              </w:rPr>
              <w:t xml:space="preserve"> классифицировать налоги и сборы, выявлять наиболее оптимальные для исчисления и уплаты.</w:t>
            </w:r>
          </w:p>
          <w:p w:rsidR="00162914" w:rsidRPr="00E467F6" w:rsidRDefault="00162914" w:rsidP="00E467F6">
            <w:pPr>
              <w:widowControl w:val="0"/>
              <w:shd w:val="clear" w:color="auto" w:fill="FFFFFF"/>
              <w:autoSpaceDE w:val="0"/>
              <w:autoSpaceDN w:val="0"/>
              <w:adjustRightInd w:val="0"/>
              <w:spacing w:after="0" w:line="240" w:lineRule="auto"/>
              <w:rPr>
                <w:rFonts w:ascii="Times New Roman" w:hAnsi="Times New Roman"/>
                <w:sz w:val="24"/>
                <w:szCs w:val="24"/>
              </w:rPr>
            </w:pPr>
            <w:r w:rsidRPr="00E467F6">
              <w:rPr>
                <w:rFonts w:ascii="Times New Roman" w:hAnsi="Times New Roman"/>
                <w:b/>
                <w:sz w:val="24"/>
                <w:szCs w:val="24"/>
              </w:rPr>
              <w:t>4.Знать</w:t>
            </w:r>
            <w:r w:rsidRPr="00E467F6">
              <w:rPr>
                <w:rFonts w:ascii="Times New Roman" w:hAnsi="Times New Roman"/>
                <w:sz w:val="24"/>
                <w:szCs w:val="24"/>
              </w:rPr>
              <w:t xml:space="preserve">: зарубежный и российский опыт для выявления путей оптимизации налогообложения. </w:t>
            </w:r>
          </w:p>
          <w:p w:rsidR="00162914" w:rsidRPr="00E467F6" w:rsidRDefault="00162914" w:rsidP="00E467F6">
            <w:pPr>
              <w:widowControl w:val="0"/>
              <w:shd w:val="clear" w:color="auto" w:fill="FFFFFF"/>
              <w:autoSpaceDE w:val="0"/>
              <w:autoSpaceDN w:val="0"/>
              <w:adjustRightInd w:val="0"/>
              <w:spacing w:after="0" w:line="240" w:lineRule="auto"/>
              <w:rPr>
                <w:rFonts w:ascii="Times New Roman" w:hAnsi="Times New Roman"/>
                <w:sz w:val="24"/>
                <w:szCs w:val="24"/>
              </w:rPr>
            </w:pPr>
            <w:r w:rsidRPr="00E467F6">
              <w:rPr>
                <w:rFonts w:ascii="Times New Roman" w:hAnsi="Times New Roman"/>
                <w:b/>
                <w:sz w:val="24"/>
                <w:szCs w:val="24"/>
              </w:rPr>
              <w:t>Уметь:</w:t>
            </w:r>
            <w:r w:rsidRPr="00E467F6">
              <w:rPr>
                <w:rFonts w:ascii="Times New Roman" w:hAnsi="Times New Roman"/>
                <w:sz w:val="24"/>
                <w:szCs w:val="24"/>
              </w:rPr>
              <w:t xml:space="preserve"> находить и критически анализировать информацию, необходимую для</w:t>
            </w:r>
          </w:p>
          <w:p w:rsidR="00162914" w:rsidRPr="00E467F6" w:rsidRDefault="00162914" w:rsidP="00E467F6">
            <w:pPr>
              <w:shd w:val="clear" w:color="auto" w:fill="FFFFFF"/>
              <w:spacing w:after="0" w:line="240" w:lineRule="auto"/>
              <w:rPr>
                <w:rFonts w:ascii="Times New Roman" w:hAnsi="Times New Roman"/>
                <w:sz w:val="24"/>
                <w:szCs w:val="24"/>
              </w:rPr>
            </w:pPr>
            <w:r w:rsidRPr="00E467F6">
              <w:rPr>
                <w:rFonts w:ascii="Times New Roman" w:hAnsi="Times New Roman"/>
                <w:sz w:val="24"/>
                <w:szCs w:val="24"/>
              </w:rPr>
              <w:t>решения поставленной задачи.</w:t>
            </w:r>
          </w:p>
          <w:p w:rsidR="00162914" w:rsidRPr="00E467F6" w:rsidRDefault="00162914" w:rsidP="00E467F6">
            <w:pPr>
              <w:shd w:val="clear" w:color="auto" w:fill="FFFFFF"/>
              <w:spacing w:after="0" w:line="240" w:lineRule="auto"/>
              <w:rPr>
                <w:rFonts w:ascii="Times New Roman" w:hAnsi="Times New Roman"/>
                <w:sz w:val="24"/>
                <w:szCs w:val="24"/>
              </w:rPr>
            </w:pPr>
            <w:r w:rsidRPr="00E467F6">
              <w:rPr>
                <w:rFonts w:ascii="Times New Roman" w:hAnsi="Times New Roman"/>
                <w:sz w:val="24"/>
                <w:szCs w:val="24"/>
              </w:rPr>
              <w:t>5</w:t>
            </w:r>
            <w:r w:rsidRPr="00E467F6">
              <w:rPr>
                <w:rFonts w:ascii="Times New Roman" w:hAnsi="Times New Roman"/>
                <w:b/>
                <w:sz w:val="24"/>
                <w:szCs w:val="24"/>
              </w:rPr>
              <w:t xml:space="preserve">. </w:t>
            </w:r>
            <w:proofErr w:type="gramStart"/>
            <w:r w:rsidRPr="00E467F6">
              <w:rPr>
                <w:rFonts w:ascii="Times New Roman" w:hAnsi="Times New Roman"/>
                <w:b/>
                <w:sz w:val="24"/>
                <w:szCs w:val="24"/>
              </w:rPr>
              <w:t>Знать :</w:t>
            </w:r>
            <w:proofErr w:type="gramEnd"/>
            <w:r w:rsidRPr="00E467F6">
              <w:rPr>
                <w:rFonts w:ascii="Times New Roman" w:hAnsi="Times New Roman"/>
                <w:sz w:val="24"/>
                <w:szCs w:val="24"/>
              </w:rPr>
              <w:t xml:space="preserve"> налоговое законодательство для разрешения налоговых споров.</w:t>
            </w:r>
          </w:p>
          <w:p w:rsidR="00162914" w:rsidRPr="00E467F6" w:rsidRDefault="00162914" w:rsidP="00E467F6">
            <w:pPr>
              <w:widowControl w:val="0"/>
              <w:shd w:val="clear" w:color="auto" w:fill="FFFFFF"/>
              <w:autoSpaceDE w:val="0"/>
              <w:autoSpaceDN w:val="0"/>
              <w:adjustRightInd w:val="0"/>
              <w:spacing w:after="0" w:line="240" w:lineRule="auto"/>
              <w:rPr>
                <w:rFonts w:ascii="Times New Roman" w:hAnsi="Times New Roman"/>
                <w:sz w:val="24"/>
                <w:szCs w:val="24"/>
              </w:rPr>
            </w:pPr>
            <w:r w:rsidRPr="00E467F6">
              <w:rPr>
                <w:rFonts w:ascii="Times New Roman" w:hAnsi="Times New Roman"/>
                <w:b/>
                <w:sz w:val="24"/>
                <w:szCs w:val="24"/>
              </w:rPr>
              <w:t>Уметь</w:t>
            </w:r>
            <w:r w:rsidRPr="00E467F6">
              <w:rPr>
                <w:rFonts w:ascii="Times New Roman" w:hAnsi="Times New Roman"/>
                <w:sz w:val="24"/>
                <w:szCs w:val="24"/>
              </w:rPr>
              <w:t>: рассматривать возможные</w:t>
            </w:r>
          </w:p>
          <w:p w:rsidR="00162914" w:rsidRPr="00E467F6" w:rsidRDefault="00162914" w:rsidP="00E467F6">
            <w:pPr>
              <w:shd w:val="clear" w:color="auto" w:fill="FFFFFF"/>
              <w:spacing w:after="0" w:line="240" w:lineRule="auto"/>
              <w:rPr>
                <w:rFonts w:ascii="Times New Roman" w:hAnsi="Times New Roman"/>
                <w:sz w:val="24"/>
                <w:szCs w:val="24"/>
              </w:rPr>
            </w:pPr>
            <w:r w:rsidRPr="00E467F6">
              <w:rPr>
                <w:rFonts w:ascii="Times New Roman" w:hAnsi="Times New Roman"/>
                <w:sz w:val="24"/>
                <w:szCs w:val="24"/>
              </w:rPr>
              <w:t>варианты решения задачи, оценивая</w:t>
            </w:r>
          </w:p>
          <w:p w:rsidR="00162914" w:rsidRPr="00E467F6" w:rsidRDefault="00162914" w:rsidP="00E467F6">
            <w:pPr>
              <w:shd w:val="clear" w:color="auto" w:fill="FFFFFF"/>
              <w:spacing w:after="0" w:line="240" w:lineRule="auto"/>
              <w:rPr>
                <w:rFonts w:ascii="Times New Roman" w:hAnsi="Times New Roman"/>
                <w:sz w:val="24"/>
                <w:szCs w:val="24"/>
              </w:rPr>
            </w:pPr>
            <w:r w:rsidRPr="00E467F6">
              <w:rPr>
                <w:rFonts w:ascii="Times New Roman" w:hAnsi="Times New Roman"/>
                <w:sz w:val="24"/>
                <w:szCs w:val="24"/>
              </w:rPr>
              <w:t>их достоинства и недостатки.</w:t>
            </w:r>
          </w:p>
          <w:p w:rsidR="00162914" w:rsidRPr="00E467F6" w:rsidRDefault="00162914" w:rsidP="00E467F6">
            <w:pPr>
              <w:shd w:val="clear" w:color="auto" w:fill="FFFFFF"/>
              <w:spacing w:after="0" w:line="240" w:lineRule="auto"/>
              <w:rPr>
                <w:rFonts w:ascii="YS Text" w:hAnsi="YS Text"/>
                <w:color w:val="262633"/>
                <w:sz w:val="23"/>
                <w:szCs w:val="23"/>
              </w:rPr>
            </w:pPr>
          </w:p>
          <w:p w:rsidR="00162914" w:rsidRPr="00E467F6" w:rsidRDefault="00162914" w:rsidP="00E467F6">
            <w:pPr>
              <w:widowControl w:val="0"/>
              <w:autoSpaceDE w:val="0"/>
              <w:autoSpaceDN w:val="0"/>
              <w:adjustRightInd w:val="0"/>
              <w:spacing w:after="0" w:line="240" w:lineRule="auto"/>
              <w:rPr>
                <w:rFonts w:ascii="Times New Roman" w:hAnsi="Times New Roman"/>
                <w:b/>
                <w:sz w:val="24"/>
                <w:szCs w:val="24"/>
              </w:rPr>
            </w:pPr>
          </w:p>
          <w:p w:rsidR="00162914" w:rsidRPr="00E467F6" w:rsidRDefault="00162914" w:rsidP="00E467F6">
            <w:pPr>
              <w:widowControl w:val="0"/>
              <w:autoSpaceDE w:val="0"/>
              <w:autoSpaceDN w:val="0"/>
              <w:adjustRightInd w:val="0"/>
              <w:spacing w:after="0" w:line="240" w:lineRule="auto"/>
              <w:rPr>
                <w:rFonts w:ascii="Times New Roman" w:hAnsi="Times New Roman"/>
                <w:b/>
                <w:sz w:val="24"/>
                <w:szCs w:val="24"/>
              </w:rPr>
            </w:pPr>
          </w:p>
        </w:tc>
      </w:tr>
    </w:tbl>
    <w:p w:rsidR="00162914" w:rsidRPr="00CD1E46" w:rsidRDefault="00162914" w:rsidP="00410529">
      <w:pPr>
        <w:pStyle w:val="6"/>
        <w:shd w:val="clear" w:color="auto" w:fill="auto"/>
        <w:tabs>
          <w:tab w:val="left" w:pos="142"/>
        </w:tabs>
        <w:spacing w:line="276" w:lineRule="auto"/>
        <w:ind w:firstLine="0"/>
        <w:jc w:val="both"/>
        <w:outlineLvl w:val="0"/>
        <w:rPr>
          <w:b/>
          <w:sz w:val="28"/>
          <w:szCs w:val="28"/>
        </w:rPr>
      </w:pPr>
    </w:p>
    <w:p w:rsidR="00162914" w:rsidRPr="0023355A" w:rsidRDefault="00162914" w:rsidP="0023355A">
      <w:pPr>
        <w:keepNext/>
        <w:keepLines/>
        <w:spacing w:after="0"/>
        <w:outlineLvl w:val="0"/>
        <w:rPr>
          <w:rFonts w:ascii="Times New Roman" w:hAnsi="Times New Roman"/>
          <w:b/>
          <w:bCs/>
          <w:color w:val="000000"/>
          <w:sz w:val="28"/>
          <w:szCs w:val="28"/>
        </w:rPr>
      </w:pPr>
      <w:r w:rsidRPr="0023355A">
        <w:rPr>
          <w:rFonts w:ascii="Times New Roman" w:hAnsi="Times New Roman"/>
          <w:b/>
          <w:bCs/>
          <w:color w:val="000000"/>
          <w:sz w:val="28"/>
          <w:szCs w:val="28"/>
        </w:rPr>
        <w:t>2. Показатели и критерии оценивания компетенций на различных этапах их формирования, описание шкал оценивания</w:t>
      </w:r>
    </w:p>
    <w:p w:rsidR="00162914" w:rsidRPr="0023355A" w:rsidRDefault="00162914" w:rsidP="0023355A">
      <w:pPr>
        <w:spacing w:after="0"/>
        <w:rPr>
          <w:rFonts w:ascii="Times New Roman" w:hAnsi="Times New Roman"/>
          <w:color w:val="000000"/>
          <w:sz w:val="28"/>
          <w:szCs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693"/>
        <w:gridCol w:w="2552"/>
      </w:tblGrid>
      <w:tr w:rsidR="00162914" w:rsidRPr="00805683" w:rsidTr="00805683">
        <w:tc>
          <w:tcPr>
            <w:tcW w:w="9498" w:type="dxa"/>
            <w:gridSpan w:val="4"/>
          </w:tcPr>
          <w:p w:rsidR="00162914" w:rsidRPr="00805683" w:rsidRDefault="00162914" w:rsidP="00805683">
            <w:pPr>
              <w:spacing w:after="0" w:line="240" w:lineRule="auto"/>
              <w:rPr>
                <w:rFonts w:ascii="Times New Roman" w:hAnsi="Times New Roman"/>
                <w:b/>
                <w:color w:val="000000"/>
                <w:sz w:val="24"/>
                <w:szCs w:val="28"/>
              </w:rPr>
            </w:pPr>
            <w:r w:rsidRPr="00805683">
              <w:rPr>
                <w:rFonts w:ascii="Times New Roman" w:hAnsi="Times New Roman"/>
                <w:b/>
                <w:color w:val="000000"/>
                <w:sz w:val="24"/>
                <w:szCs w:val="28"/>
              </w:rPr>
              <w:t>Уровень сформированности компетенций</w:t>
            </w:r>
          </w:p>
        </w:tc>
      </w:tr>
      <w:tr w:rsidR="00162914" w:rsidRPr="00805683" w:rsidTr="00805683">
        <w:tc>
          <w:tcPr>
            <w:tcW w:w="1985" w:type="dxa"/>
          </w:tcPr>
          <w:p w:rsidR="00162914" w:rsidRPr="00805683" w:rsidRDefault="00162914" w:rsidP="00805683">
            <w:pPr>
              <w:spacing w:after="0" w:line="240" w:lineRule="auto"/>
              <w:rPr>
                <w:rFonts w:ascii="Times New Roman" w:hAnsi="Times New Roman"/>
                <w:b/>
                <w:color w:val="000000"/>
                <w:sz w:val="24"/>
                <w:szCs w:val="28"/>
              </w:rPr>
            </w:pPr>
            <w:r w:rsidRPr="00805683">
              <w:rPr>
                <w:rFonts w:ascii="Times New Roman" w:hAnsi="Times New Roman"/>
                <w:b/>
                <w:color w:val="000000"/>
                <w:sz w:val="24"/>
                <w:szCs w:val="28"/>
              </w:rPr>
              <w:t>«Минимальный уровень не достигнут»</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Компетенции не сформированы.</w:t>
            </w:r>
          </w:p>
          <w:p w:rsidR="00162914" w:rsidRPr="00805683" w:rsidRDefault="00162914" w:rsidP="00805683">
            <w:pPr>
              <w:spacing w:after="0" w:line="240" w:lineRule="auto"/>
              <w:rPr>
                <w:rFonts w:ascii="Times New Roman" w:hAnsi="Times New Roman"/>
                <w:color w:val="000000"/>
                <w:sz w:val="24"/>
                <w:szCs w:val="28"/>
              </w:rPr>
            </w:pP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Знания отсутствуют, умения и навыки не сформированы.</w:t>
            </w:r>
          </w:p>
          <w:p w:rsidR="00162914" w:rsidRPr="00805683" w:rsidRDefault="00162914" w:rsidP="00805683">
            <w:pPr>
              <w:spacing w:after="0" w:line="240" w:lineRule="auto"/>
              <w:rPr>
                <w:rFonts w:ascii="Times New Roman" w:hAnsi="Times New Roman"/>
                <w:color w:val="000000"/>
                <w:sz w:val="24"/>
                <w:szCs w:val="28"/>
              </w:rPr>
            </w:pPr>
          </w:p>
          <w:p w:rsidR="00162914" w:rsidRPr="00805683" w:rsidRDefault="00162914" w:rsidP="00805683">
            <w:pPr>
              <w:spacing w:after="0" w:line="240" w:lineRule="auto"/>
              <w:rPr>
                <w:rFonts w:ascii="Times New Roman" w:hAnsi="Times New Roman"/>
                <w:color w:val="000000"/>
                <w:sz w:val="24"/>
                <w:szCs w:val="28"/>
              </w:rPr>
            </w:pPr>
          </w:p>
        </w:tc>
        <w:tc>
          <w:tcPr>
            <w:tcW w:w="2268" w:type="dxa"/>
          </w:tcPr>
          <w:p w:rsidR="00162914" w:rsidRPr="00805683" w:rsidRDefault="00162914" w:rsidP="00805683">
            <w:pPr>
              <w:spacing w:after="0" w:line="240" w:lineRule="auto"/>
              <w:rPr>
                <w:rFonts w:ascii="Times New Roman" w:hAnsi="Times New Roman"/>
                <w:b/>
                <w:color w:val="000000"/>
                <w:sz w:val="24"/>
                <w:szCs w:val="28"/>
              </w:rPr>
            </w:pPr>
            <w:r w:rsidRPr="00805683">
              <w:rPr>
                <w:rFonts w:ascii="Times New Roman" w:hAnsi="Times New Roman"/>
                <w:b/>
                <w:color w:val="000000"/>
                <w:sz w:val="24"/>
                <w:szCs w:val="28"/>
              </w:rPr>
              <w:t>«Минимальный уровень»</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Компетенции сформированы.</w:t>
            </w:r>
          </w:p>
          <w:p w:rsidR="00162914" w:rsidRPr="00805683" w:rsidRDefault="00162914" w:rsidP="00805683">
            <w:pPr>
              <w:spacing w:after="0" w:line="240" w:lineRule="auto"/>
              <w:rPr>
                <w:rFonts w:ascii="Times New Roman" w:hAnsi="Times New Roman"/>
                <w:color w:val="000000"/>
                <w:sz w:val="24"/>
                <w:szCs w:val="28"/>
              </w:rPr>
            </w:pP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Сформированы базовые структуры знаний.</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Умения фрагментарны и носят репродуктивный характер.</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xml:space="preserve">Демонстрируется низкий уровень самостоятельности </w:t>
            </w:r>
            <w:r w:rsidRPr="00805683">
              <w:rPr>
                <w:rFonts w:ascii="Times New Roman" w:hAnsi="Times New Roman"/>
                <w:color w:val="000000"/>
                <w:sz w:val="24"/>
                <w:szCs w:val="28"/>
              </w:rPr>
              <w:lastRenderedPageBreak/>
              <w:t>практического навыка.</w:t>
            </w:r>
          </w:p>
        </w:tc>
        <w:tc>
          <w:tcPr>
            <w:tcW w:w="2693" w:type="dxa"/>
          </w:tcPr>
          <w:p w:rsidR="00162914" w:rsidRPr="00805683" w:rsidRDefault="00162914" w:rsidP="00805683">
            <w:pPr>
              <w:spacing w:after="0" w:line="240" w:lineRule="auto"/>
              <w:rPr>
                <w:rFonts w:ascii="Times New Roman" w:hAnsi="Times New Roman"/>
                <w:b/>
                <w:color w:val="000000"/>
                <w:sz w:val="24"/>
                <w:szCs w:val="28"/>
              </w:rPr>
            </w:pPr>
            <w:r w:rsidRPr="00805683">
              <w:rPr>
                <w:rFonts w:ascii="Times New Roman" w:hAnsi="Times New Roman"/>
                <w:b/>
                <w:color w:val="000000"/>
                <w:sz w:val="24"/>
                <w:szCs w:val="28"/>
              </w:rPr>
              <w:lastRenderedPageBreak/>
              <w:t>«Средний уровень»</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Компетенции сформированы.</w:t>
            </w:r>
          </w:p>
          <w:p w:rsidR="00162914" w:rsidRPr="00805683" w:rsidRDefault="00162914" w:rsidP="00805683">
            <w:pPr>
              <w:spacing w:after="0" w:line="240" w:lineRule="auto"/>
              <w:rPr>
                <w:rFonts w:ascii="Times New Roman" w:hAnsi="Times New Roman"/>
                <w:color w:val="000000"/>
                <w:sz w:val="24"/>
                <w:szCs w:val="28"/>
              </w:rPr>
            </w:pP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Знания обширные, системные.</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Умения носят репродуктивный характер, применяются к решению типовых заданий.</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Демонстрируется достаточный уровень самостоятельности устойчивого практического навыка.</w:t>
            </w:r>
          </w:p>
        </w:tc>
        <w:tc>
          <w:tcPr>
            <w:tcW w:w="2552" w:type="dxa"/>
          </w:tcPr>
          <w:p w:rsidR="00162914" w:rsidRPr="00805683" w:rsidRDefault="00162914" w:rsidP="00805683">
            <w:pPr>
              <w:spacing w:after="0" w:line="240" w:lineRule="auto"/>
              <w:rPr>
                <w:rFonts w:ascii="Times New Roman" w:hAnsi="Times New Roman"/>
                <w:b/>
                <w:color w:val="000000"/>
                <w:sz w:val="24"/>
                <w:szCs w:val="28"/>
              </w:rPr>
            </w:pPr>
            <w:r w:rsidRPr="00805683">
              <w:rPr>
                <w:rFonts w:ascii="Times New Roman" w:hAnsi="Times New Roman"/>
                <w:b/>
                <w:color w:val="000000"/>
                <w:sz w:val="24"/>
                <w:szCs w:val="28"/>
              </w:rPr>
              <w:t>«Высокий уровень»</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Компетенции сформированы.</w:t>
            </w:r>
          </w:p>
          <w:p w:rsidR="00162914" w:rsidRPr="00805683" w:rsidRDefault="00162914" w:rsidP="00805683">
            <w:pPr>
              <w:spacing w:after="0" w:line="240" w:lineRule="auto"/>
              <w:rPr>
                <w:rFonts w:ascii="Times New Roman" w:hAnsi="Times New Roman"/>
                <w:color w:val="000000"/>
                <w:sz w:val="24"/>
                <w:szCs w:val="28"/>
              </w:rPr>
            </w:pP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Знания твердые, аргументированные, всесторонние.</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Умения успешно применяются к решению как типовых, так и нестандартных творческих заданий.</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xml:space="preserve">Демонстрируется высокий уровень самостоятельности, </w:t>
            </w:r>
            <w:r w:rsidRPr="00805683">
              <w:rPr>
                <w:rFonts w:ascii="Times New Roman" w:hAnsi="Times New Roman"/>
                <w:color w:val="000000"/>
                <w:sz w:val="24"/>
                <w:szCs w:val="28"/>
              </w:rPr>
              <w:lastRenderedPageBreak/>
              <w:t>высокая адаптивность практического навыка</w:t>
            </w:r>
          </w:p>
        </w:tc>
      </w:tr>
      <w:tr w:rsidR="00162914" w:rsidRPr="00805683" w:rsidTr="00805683">
        <w:tc>
          <w:tcPr>
            <w:tcW w:w="1985" w:type="dxa"/>
          </w:tcPr>
          <w:p w:rsidR="00162914" w:rsidRPr="00805683" w:rsidRDefault="00162914" w:rsidP="00805683">
            <w:pPr>
              <w:spacing w:after="0" w:line="240" w:lineRule="auto"/>
              <w:rPr>
                <w:rFonts w:ascii="Times New Roman" w:hAnsi="Times New Roman"/>
                <w:b/>
                <w:color w:val="000000"/>
                <w:sz w:val="24"/>
                <w:szCs w:val="28"/>
              </w:rPr>
            </w:pPr>
          </w:p>
        </w:tc>
        <w:tc>
          <w:tcPr>
            <w:tcW w:w="7513" w:type="dxa"/>
            <w:gridSpan w:val="3"/>
          </w:tcPr>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b/>
                <w:color w:val="000000"/>
                <w:sz w:val="24"/>
                <w:szCs w:val="28"/>
              </w:rPr>
              <w:t>Описание критериев оценивания</w:t>
            </w:r>
          </w:p>
        </w:tc>
      </w:tr>
      <w:tr w:rsidR="00162914" w:rsidRPr="00805683" w:rsidTr="00805683">
        <w:tc>
          <w:tcPr>
            <w:tcW w:w="1985" w:type="dxa"/>
          </w:tcPr>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Обучающийся демонстрирует:</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существенные пробелы в знаниях учебного материала;</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допускаются принципиальные ошибки при ответе на основные вопросы билета, отсутствует знание и понимание основных понятий и категорий;</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непонимание сущности дополнительных вопросов в рамках заданий билета;</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xml:space="preserve">- отсутствие умения </w:t>
            </w:r>
            <w:proofErr w:type="spellStart"/>
            <w:r w:rsidRPr="00805683">
              <w:rPr>
                <w:rFonts w:ascii="Times New Roman" w:hAnsi="Times New Roman"/>
                <w:color w:val="000000"/>
                <w:sz w:val="24"/>
                <w:szCs w:val="28"/>
              </w:rPr>
              <w:t>выполнятьпрактические</w:t>
            </w:r>
            <w:proofErr w:type="spellEnd"/>
            <w:r w:rsidRPr="00805683">
              <w:rPr>
                <w:rFonts w:ascii="Times New Roman" w:hAnsi="Times New Roman"/>
                <w:color w:val="000000"/>
                <w:sz w:val="24"/>
                <w:szCs w:val="28"/>
              </w:rPr>
              <w:t xml:space="preserve"> задания, предусмотренные программой дисциплины;</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отсутствие готовности (способности) к дискуссии и низкую степень контактности.</w:t>
            </w:r>
          </w:p>
        </w:tc>
        <w:tc>
          <w:tcPr>
            <w:tcW w:w="2268" w:type="dxa"/>
          </w:tcPr>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Обучающийся демонстрирует:</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знания теоретического материала;</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неполные ответы на основные вопросы, ошибки в ответе, недостаточное понимание сущности излагаемых вопросов;</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неуверенные и неточные ответы на дополнительные вопросы;</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недостаточное владение литературой, рекомендованной программой дисциплины;</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умение без грубых ошибок решать практические задания, которые следует выполнить.</w:t>
            </w:r>
          </w:p>
        </w:tc>
        <w:tc>
          <w:tcPr>
            <w:tcW w:w="2693" w:type="dxa"/>
          </w:tcPr>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Обучающийся демонстрирует:</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знание и понимание основных вопросов контролируемого объема программного материала;</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твердые знания теоретического материала.</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-способность устанавливать и объяснять связь практики и теории, выявлять противоречия, проблемы и тенденции развития;</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правильные и конкретные, без грубых ошибок, ответы на поставленные вопросы;</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умение решать практические задания, которые следует выполнить;</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xml:space="preserve">- владение основной литературой, рекомендованной программой дисциплины; </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наличие собственной обоснованной позиции по обсуждаемым вопросам.</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Возможны незначительные оговорки и неточности в раскрытии отдельных положений вопросов билета, присутствует неуверенность в ответах на</w:t>
            </w:r>
          </w:p>
        </w:tc>
        <w:tc>
          <w:tcPr>
            <w:tcW w:w="2552" w:type="dxa"/>
          </w:tcPr>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Обучающийся демонстрирует:</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глубокие, всесторонние и аргументированные знания программного материала;</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полное понимание сущности и взаимосвязи рассматриваемых процессов и явлений, точное знание основных понятий в рамках обсуждаемых заданий;</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способность устанавливать и объяснять связь практики и теории;</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логически последовательные, содержательные, конкретные и исчерпывающие ответы на все задания билета, а также дополнительные вопросы экзаменатора;</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умение решать практические задания;</w:t>
            </w:r>
          </w:p>
          <w:p w:rsidR="00162914" w:rsidRPr="00805683" w:rsidRDefault="00162914" w:rsidP="00805683">
            <w:pPr>
              <w:spacing w:after="0" w:line="240" w:lineRule="auto"/>
              <w:rPr>
                <w:rFonts w:ascii="Times New Roman" w:hAnsi="Times New Roman"/>
                <w:color w:val="000000"/>
                <w:sz w:val="24"/>
                <w:szCs w:val="28"/>
              </w:rPr>
            </w:pPr>
            <w:r w:rsidRPr="00805683">
              <w:rPr>
                <w:rFonts w:ascii="Times New Roman" w:hAnsi="Times New Roman"/>
                <w:color w:val="000000"/>
                <w:sz w:val="24"/>
                <w:szCs w:val="28"/>
              </w:rPr>
              <w:t>- свободное использование в ответах на вопросы материалов рекомендованной основной и дополнительной литературы.</w:t>
            </w:r>
          </w:p>
        </w:tc>
      </w:tr>
      <w:tr w:rsidR="00162914" w:rsidRPr="00805683" w:rsidTr="00805683">
        <w:tc>
          <w:tcPr>
            <w:tcW w:w="1985" w:type="dxa"/>
          </w:tcPr>
          <w:p w:rsidR="00162914" w:rsidRPr="00805683" w:rsidRDefault="00162914" w:rsidP="00805683">
            <w:pPr>
              <w:autoSpaceDE w:val="0"/>
              <w:autoSpaceDN w:val="0"/>
              <w:adjustRightInd w:val="0"/>
              <w:spacing w:after="0" w:line="240" w:lineRule="auto"/>
              <w:rPr>
                <w:rFonts w:ascii="Times New Roman" w:hAnsi="Times New Roman"/>
                <w:color w:val="000000"/>
                <w:sz w:val="24"/>
                <w:szCs w:val="20"/>
              </w:rPr>
            </w:pPr>
            <w:r w:rsidRPr="00805683">
              <w:rPr>
                <w:rFonts w:ascii="Times New Roman" w:hAnsi="Times New Roman"/>
                <w:b/>
                <w:bCs/>
                <w:color w:val="000000"/>
                <w:sz w:val="24"/>
                <w:szCs w:val="20"/>
              </w:rPr>
              <w:t xml:space="preserve">Оценка </w:t>
            </w:r>
          </w:p>
          <w:p w:rsidR="00162914" w:rsidRPr="00805683" w:rsidRDefault="00162914" w:rsidP="00805683">
            <w:pPr>
              <w:spacing w:after="0" w:line="240" w:lineRule="auto"/>
              <w:rPr>
                <w:rFonts w:ascii="Times New Roman" w:hAnsi="Times New Roman"/>
                <w:b/>
                <w:color w:val="000000"/>
                <w:sz w:val="24"/>
                <w:szCs w:val="28"/>
              </w:rPr>
            </w:pPr>
            <w:r w:rsidRPr="00805683">
              <w:rPr>
                <w:rFonts w:ascii="Times New Roman" w:hAnsi="Times New Roman"/>
                <w:b/>
                <w:bCs/>
                <w:sz w:val="24"/>
                <w:szCs w:val="20"/>
              </w:rPr>
              <w:t xml:space="preserve">«неудовлетворительно» </w:t>
            </w:r>
          </w:p>
        </w:tc>
        <w:tc>
          <w:tcPr>
            <w:tcW w:w="2268" w:type="dxa"/>
          </w:tcPr>
          <w:p w:rsidR="00162914" w:rsidRPr="00805683" w:rsidRDefault="00162914" w:rsidP="00805683">
            <w:pPr>
              <w:spacing w:after="0" w:line="240" w:lineRule="auto"/>
              <w:rPr>
                <w:rFonts w:ascii="Times New Roman" w:hAnsi="Times New Roman"/>
                <w:b/>
                <w:color w:val="000000"/>
                <w:sz w:val="24"/>
                <w:szCs w:val="28"/>
              </w:rPr>
            </w:pPr>
            <w:r w:rsidRPr="00805683">
              <w:rPr>
                <w:rFonts w:ascii="Times New Roman" w:hAnsi="Times New Roman"/>
                <w:b/>
                <w:color w:val="000000"/>
                <w:sz w:val="24"/>
                <w:szCs w:val="28"/>
              </w:rPr>
              <w:t>Оценка «удовлетворительно» / «зачтено»</w:t>
            </w:r>
          </w:p>
        </w:tc>
        <w:tc>
          <w:tcPr>
            <w:tcW w:w="2693" w:type="dxa"/>
          </w:tcPr>
          <w:p w:rsidR="00162914" w:rsidRPr="00805683" w:rsidRDefault="00162914" w:rsidP="00805683">
            <w:pPr>
              <w:spacing w:after="0" w:line="240" w:lineRule="auto"/>
              <w:rPr>
                <w:rFonts w:ascii="Times New Roman" w:hAnsi="Times New Roman"/>
                <w:b/>
                <w:color w:val="000000"/>
                <w:sz w:val="24"/>
                <w:szCs w:val="28"/>
              </w:rPr>
            </w:pPr>
            <w:r w:rsidRPr="00805683">
              <w:rPr>
                <w:rFonts w:ascii="Times New Roman" w:hAnsi="Times New Roman"/>
                <w:b/>
                <w:color w:val="000000"/>
                <w:sz w:val="24"/>
                <w:szCs w:val="28"/>
              </w:rPr>
              <w:t>Оценка «хорошо» / «зачтено»</w:t>
            </w:r>
          </w:p>
        </w:tc>
        <w:tc>
          <w:tcPr>
            <w:tcW w:w="2552" w:type="dxa"/>
          </w:tcPr>
          <w:p w:rsidR="00162914" w:rsidRPr="00805683" w:rsidRDefault="00162914" w:rsidP="00805683">
            <w:pPr>
              <w:spacing w:after="0" w:line="240" w:lineRule="auto"/>
              <w:rPr>
                <w:rFonts w:ascii="Times New Roman" w:hAnsi="Times New Roman"/>
                <w:b/>
                <w:color w:val="000000"/>
                <w:sz w:val="24"/>
                <w:szCs w:val="28"/>
              </w:rPr>
            </w:pPr>
            <w:r w:rsidRPr="00805683">
              <w:rPr>
                <w:rFonts w:ascii="Times New Roman" w:hAnsi="Times New Roman"/>
                <w:b/>
                <w:color w:val="000000"/>
                <w:sz w:val="24"/>
                <w:szCs w:val="28"/>
              </w:rPr>
              <w:t>Оценка «отлично» / «зачтено»</w:t>
            </w:r>
          </w:p>
        </w:tc>
      </w:tr>
    </w:tbl>
    <w:p w:rsidR="00162914" w:rsidRPr="0023355A" w:rsidRDefault="00162914" w:rsidP="0023355A">
      <w:pPr>
        <w:spacing w:after="0"/>
        <w:rPr>
          <w:rFonts w:ascii="Times New Roman" w:hAnsi="Times New Roman"/>
          <w:color w:val="000000"/>
          <w:sz w:val="28"/>
          <w:szCs w:val="28"/>
        </w:rPr>
      </w:pPr>
    </w:p>
    <w:p w:rsidR="00162914" w:rsidRPr="0023355A" w:rsidRDefault="00162914" w:rsidP="0023355A">
      <w:pPr>
        <w:keepNext/>
        <w:keepLines/>
        <w:spacing w:after="0"/>
        <w:outlineLvl w:val="0"/>
        <w:rPr>
          <w:rFonts w:ascii="Times New Roman" w:hAnsi="Times New Roman"/>
          <w:b/>
          <w:bCs/>
          <w:color w:val="000000"/>
          <w:sz w:val="28"/>
          <w:szCs w:val="28"/>
        </w:rPr>
      </w:pPr>
      <w:bookmarkStart w:id="2" w:name="_Toc19278288"/>
      <w:r w:rsidRPr="0023355A">
        <w:rPr>
          <w:rFonts w:ascii="Times New Roman" w:hAnsi="Times New Roman"/>
          <w:b/>
          <w:bCs/>
          <w:color w:val="000000"/>
          <w:sz w:val="28"/>
          <w:szCs w:val="28"/>
        </w:rPr>
        <w:lastRenderedPageBreak/>
        <w:t>3. Оценочный лист результатов обучения к дисциплине</w:t>
      </w:r>
      <w:bookmarkEnd w:id="2"/>
    </w:p>
    <w:p w:rsidR="00162914" w:rsidRPr="0023355A" w:rsidRDefault="00162914" w:rsidP="0023355A">
      <w:pPr>
        <w:spacing w:after="0"/>
        <w:rPr>
          <w:rFonts w:ascii="Times New Roman" w:hAnsi="Times New Roman"/>
          <w:b/>
          <w:color w:val="000000"/>
          <w:sz w:val="28"/>
          <w:szCs w:val="28"/>
        </w:rPr>
      </w:pPr>
    </w:p>
    <w:p w:rsidR="00162914" w:rsidRPr="0023355A" w:rsidRDefault="00162914" w:rsidP="0023355A">
      <w:pPr>
        <w:spacing w:after="0"/>
        <w:ind w:firstLine="709"/>
        <w:rPr>
          <w:rFonts w:ascii="Times New Roman" w:hAnsi="Times New Roman"/>
          <w:color w:val="000000"/>
          <w:sz w:val="28"/>
          <w:szCs w:val="28"/>
        </w:rPr>
      </w:pPr>
      <w:r w:rsidRPr="0023355A">
        <w:rPr>
          <w:rFonts w:ascii="Times New Roman" w:hAnsi="Times New Roman"/>
          <w:color w:val="000000"/>
          <w:sz w:val="28"/>
          <w:szCs w:val="28"/>
        </w:rPr>
        <w:t>Примерные виды работ обучающегося, формирующие текущий контроль по дисциплине</w:t>
      </w:r>
    </w:p>
    <w:p w:rsidR="00162914" w:rsidRPr="003E21A0" w:rsidRDefault="00162914" w:rsidP="00607ECA">
      <w:pPr>
        <w:spacing w:after="0"/>
        <w:rPr>
          <w:rFonts w:ascii="Times New Roman" w:hAnsi="Times New Roman"/>
          <w:color w:val="FF0000"/>
          <w:sz w:val="28"/>
          <w:szCs w:val="28"/>
        </w:rPr>
      </w:pPr>
    </w:p>
    <w:tbl>
      <w:tblPr>
        <w:tblW w:w="9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6523"/>
        <w:gridCol w:w="1092"/>
        <w:gridCol w:w="1312"/>
      </w:tblGrid>
      <w:tr w:rsidR="00162914" w:rsidRPr="00805683" w:rsidTr="00805683">
        <w:tc>
          <w:tcPr>
            <w:tcW w:w="560"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 п/п</w:t>
            </w:r>
          </w:p>
        </w:tc>
        <w:tc>
          <w:tcPr>
            <w:tcW w:w="6523"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Вид учебной деятельности</w:t>
            </w:r>
          </w:p>
        </w:tc>
        <w:tc>
          <w:tcPr>
            <w:tcW w:w="109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Баллы</w:t>
            </w:r>
          </w:p>
        </w:tc>
        <w:tc>
          <w:tcPr>
            <w:tcW w:w="131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Максимум за семестр (модуль)</w:t>
            </w:r>
          </w:p>
        </w:tc>
      </w:tr>
      <w:tr w:rsidR="00162914" w:rsidRPr="00805683" w:rsidTr="00805683">
        <w:tc>
          <w:tcPr>
            <w:tcW w:w="560" w:type="dxa"/>
          </w:tcPr>
          <w:p w:rsidR="00162914" w:rsidRPr="00805683" w:rsidRDefault="00162914" w:rsidP="00805683">
            <w:pPr>
              <w:numPr>
                <w:ilvl w:val="0"/>
                <w:numId w:val="1"/>
              </w:numPr>
              <w:spacing w:after="0"/>
              <w:contextualSpacing/>
              <w:rPr>
                <w:rFonts w:ascii="Times New Roman" w:hAnsi="Times New Roman"/>
                <w:color w:val="000000"/>
                <w:sz w:val="24"/>
                <w:szCs w:val="24"/>
              </w:rPr>
            </w:pPr>
          </w:p>
        </w:tc>
        <w:tc>
          <w:tcPr>
            <w:tcW w:w="6523"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Ведение конспекта лекции / семинара и работа с ним</w:t>
            </w:r>
          </w:p>
        </w:tc>
        <w:tc>
          <w:tcPr>
            <w:tcW w:w="109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0,1</w:t>
            </w:r>
          </w:p>
        </w:tc>
        <w:tc>
          <w:tcPr>
            <w:tcW w:w="131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2</w:t>
            </w:r>
          </w:p>
        </w:tc>
      </w:tr>
      <w:tr w:rsidR="00162914" w:rsidRPr="00805683" w:rsidTr="00805683">
        <w:tc>
          <w:tcPr>
            <w:tcW w:w="560" w:type="dxa"/>
          </w:tcPr>
          <w:p w:rsidR="00162914" w:rsidRPr="00805683" w:rsidRDefault="00162914" w:rsidP="00805683">
            <w:pPr>
              <w:numPr>
                <w:ilvl w:val="0"/>
                <w:numId w:val="1"/>
              </w:numPr>
              <w:spacing w:after="0"/>
              <w:contextualSpacing/>
              <w:rPr>
                <w:rFonts w:ascii="Times New Roman" w:hAnsi="Times New Roman"/>
                <w:color w:val="000000"/>
                <w:sz w:val="24"/>
                <w:szCs w:val="24"/>
              </w:rPr>
            </w:pPr>
          </w:p>
        </w:tc>
        <w:tc>
          <w:tcPr>
            <w:tcW w:w="6523"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Активное вовлечение в интерактивный процесс</w:t>
            </w:r>
          </w:p>
        </w:tc>
        <w:tc>
          <w:tcPr>
            <w:tcW w:w="109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0,3</w:t>
            </w:r>
          </w:p>
        </w:tc>
        <w:tc>
          <w:tcPr>
            <w:tcW w:w="131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3</w:t>
            </w:r>
          </w:p>
        </w:tc>
      </w:tr>
      <w:tr w:rsidR="00162914" w:rsidRPr="00805683" w:rsidTr="00805683">
        <w:tc>
          <w:tcPr>
            <w:tcW w:w="560" w:type="dxa"/>
          </w:tcPr>
          <w:p w:rsidR="00162914" w:rsidRPr="00805683" w:rsidRDefault="00162914" w:rsidP="00805683">
            <w:pPr>
              <w:numPr>
                <w:ilvl w:val="0"/>
                <w:numId w:val="1"/>
              </w:numPr>
              <w:spacing w:after="0"/>
              <w:contextualSpacing/>
              <w:rPr>
                <w:rFonts w:ascii="Times New Roman" w:hAnsi="Times New Roman"/>
                <w:color w:val="000000"/>
                <w:sz w:val="24"/>
                <w:szCs w:val="24"/>
              </w:rPr>
            </w:pPr>
          </w:p>
        </w:tc>
        <w:tc>
          <w:tcPr>
            <w:tcW w:w="6523"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Ответы на вопросы на семинарском занятии</w:t>
            </w:r>
          </w:p>
        </w:tc>
        <w:tc>
          <w:tcPr>
            <w:tcW w:w="109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0,3</w:t>
            </w:r>
          </w:p>
        </w:tc>
        <w:tc>
          <w:tcPr>
            <w:tcW w:w="131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10</w:t>
            </w:r>
          </w:p>
        </w:tc>
      </w:tr>
      <w:tr w:rsidR="00162914" w:rsidRPr="00805683" w:rsidTr="00805683">
        <w:tc>
          <w:tcPr>
            <w:tcW w:w="560" w:type="dxa"/>
          </w:tcPr>
          <w:p w:rsidR="00162914" w:rsidRPr="00805683" w:rsidRDefault="00162914" w:rsidP="00805683">
            <w:pPr>
              <w:numPr>
                <w:ilvl w:val="0"/>
                <w:numId w:val="1"/>
              </w:numPr>
              <w:spacing w:after="0"/>
              <w:contextualSpacing/>
              <w:rPr>
                <w:rFonts w:ascii="Times New Roman" w:hAnsi="Times New Roman"/>
                <w:color w:val="000000"/>
                <w:sz w:val="24"/>
                <w:szCs w:val="24"/>
              </w:rPr>
            </w:pPr>
          </w:p>
        </w:tc>
        <w:tc>
          <w:tcPr>
            <w:tcW w:w="6523"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Реферативный обзор дополнительного материала по теме</w:t>
            </w:r>
          </w:p>
        </w:tc>
        <w:tc>
          <w:tcPr>
            <w:tcW w:w="109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0,3</w:t>
            </w:r>
          </w:p>
        </w:tc>
        <w:tc>
          <w:tcPr>
            <w:tcW w:w="131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3</w:t>
            </w:r>
          </w:p>
        </w:tc>
      </w:tr>
      <w:tr w:rsidR="00162914" w:rsidRPr="00805683" w:rsidTr="00805683">
        <w:tc>
          <w:tcPr>
            <w:tcW w:w="560" w:type="dxa"/>
          </w:tcPr>
          <w:p w:rsidR="00162914" w:rsidRPr="00805683" w:rsidRDefault="00162914" w:rsidP="00805683">
            <w:pPr>
              <w:numPr>
                <w:ilvl w:val="0"/>
                <w:numId w:val="1"/>
              </w:numPr>
              <w:spacing w:after="0"/>
              <w:contextualSpacing/>
              <w:rPr>
                <w:rFonts w:ascii="Times New Roman" w:hAnsi="Times New Roman"/>
                <w:color w:val="000000"/>
                <w:sz w:val="24"/>
                <w:szCs w:val="24"/>
              </w:rPr>
            </w:pPr>
          </w:p>
        </w:tc>
        <w:tc>
          <w:tcPr>
            <w:tcW w:w="6523"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Подготовка доклада по заданной теме</w:t>
            </w:r>
          </w:p>
        </w:tc>
        <w:tc>
          <w:tcPr>
            <w:tcW w:w="109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0,3</w:t>
            </w:r>
          </w:p>
        </w:tc>
        <w:tc>
          <w:tcPr>
            <w:tcW w:w="131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3</w:t>
            </w:r>
          </w:p>
        </w:tc>
      </w:tr>
      <w:tr w:rsidR="00162914" w:rsidRPr="00805683" w:rsidTr="00805683">
        <w:tc>
          <w:tcPr>
            <w:tcW w:w="560" w:type="dxa"/>
          </w:tcPr>
          <w:p w:rsidR="00162914" w:rsidRPr="00805683" w:rsidRDefault="00162914" w:rsidP="00805683">
            <w:pPr>
              <w:numPr>
                <w:ilvl w:val="0"/>
                <w:numId w:val="1"/>
              </w:numPr>
              <w:spacing w:after="0"/>
              <w:contextualSpacing/>
              <w:rPr>
                <w:rFonts w:ascii="Times New Roman" w:hAnsi="Times New Roman"/>
                <w:color w:val="000000"/>
                <w:sz w:val="24"/>
                <w:szCs w:val="24"/>
              </w:rPr>
            </w:pPr>
          </w:p>
        </w:tc>
        <w:tc>
          <w:tcPr>
            <w:tcW w:w="6523" w:type="dxa"/>
          </w:tcPr>
          <w:p w:rsidR="00162914" w:rsidRPr="00805683" w:rsidRDefault="00162914" w:rsidP="00070541">
            <w:pPr>
              <w:spacing w:after="0"/>
              <w:rPr>
                <w:rFonts w:ascii="Times New Roman" w:hAnsi="Times New Roman"/>
                <w:color w:val="000000"/>
                <w:sz w:val="24"/>
                <w:szCs w:val="24"/>
              </w:rPr>
            </w:pPr>
            <w:r w:rsidRPr="00805683">
              <w:rPr>
                <w:rFonts w:ascii="Times New Roman" w:hAnsi="Times New Roman"/>
                <w:sz w:val="24"/>
                <w:szCs w:val="24"/>
              </w:rPr>
              <w:t xml:space="preserve">Решение задач с последующим обсуждением </w:t>
            </w:r>
          </w:p>
        </w:tc>
        <w:tc>
          <w:tcPr>
            <w:tcW w:w="109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0,4</w:t>
            </w:r>
          </w:p>
        </w:tc>
        <w:tc>
          <w:tcPr>
            <w:tcW w:w="131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5</w:t>
            </w:r>
          </w:p>
        </w:tc>
      </w:tr>
      <w:tr w:rsidR="00162914" w:rsidRPr="00805683" w:rsidTr="00805683">
        <w:tc>
          <w:tcPr>
            <w:tcW w:w="560" w:type="dxa"/>
          </w:tcPr>
          <w:p w:rsidR="00162914" w:rsidRPr="00805683" w:rsidRDefault="00162914" w:rsidP="00805683">
            <w:pPr>
              <w:numPr>
                <w:ilvl w:val="0"/>
                <w:numId w:val="1"/>
              </w:numPr>
              <w:spacing w:after="0"/>
              <w:contextualSpacing/>
              <w:rPr>
                <w:rFonts w:ascii="Times New Roman" w:hAnsi="Times New Roman"/>
                <w:color w:val="000000"/>
                <w:sz w:val="24"/>
                <w:szCs w:val="24"/>
              </w:rPr>
            </w:pPr>
          </w:p>
        </w:tc>
        <w:tc>
          <w:tcPr>
            <w:tcW w:w="6523" w:type="dxa"/>
          </w:tcPr>
          <w:p w:rsidR="00162914" w:rsidRPr="00805683" w:rsidRDefault="00070541" w:rsidP="00805683">
            <w:pPr>
              <w:spacing w:after="0"/>
              <w:rPr>
                <w:rFonts w:ascii="Times New Roman" w:hAnsi="Times New Roman"/>
                <w:color w:val="000000"/>
                <w:sz w:val="24"/>
                <w:szCs w:val="24"/>
              </w:rPr>
            </w:pPr>
            <w:r>
              <w:rPr>
                <w:rFonts w:ascii="Times New Roman" w:hAnsi="Times New Roman"/>
                <w:color w:val="000000"/>
                <w:sz w:val="24"/>
                <w:szCs w:val="24"/>
              </w:rPr>
              <w:t>О</w:t>
            </w:r>
            <w:r w:rsidR="00162914" w:rsidRPr="00805683">
              <w:rPr>
                <w:rFonts w:ascii="Times New Roman" w:hAnsi="Times New Roman"/>
                <w:color w:val="000000"/>
                <w:sz w:val="24"/>
                <w:szCs w:val="24"/>
              </w:rPr>
              <w:t>прос по теме</w:t>
            </w:r>
          </w:p>
        </w:tc>
        <w:tc>
          <w:tcPr>
            <w:tcW w:w="109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0,2</w:t>
            </w:r>
          </w:p>
        </w:tc>
        <w:tc>
          <w:tcPr>
            <w:tcW w:w="131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2</w:t>
            </w:r>
          </w:p>
        </w:tc>
      </w:tr>
      <w:tr w:rsidR="00162914" w:rsidRPr="00805683" w:rsidTr="00805683">
        <w:tc>
          <w:tcPr>
            <w:tcW w:w="560" w:type="dxa"/>
          </w:tcPr>
          <w:p w:rsidR="00162914" w:rsidRPr="00805683" w:rsidRDefault="00162914" w:rsidP="00805683">
            <w:pPr>
              <w:numPr>
                <w:ilvl w:val="0"/>
                <w:numId w:val="1"/>
              </w:numPr>
              <w:spacing w:after="0"/>
              <w:contextualSpacing/>
              <w:rPr>
                <w:rFonts w:ascii="Times New Roman" w:hAnsi="Times New Roman"/>
                <w:color w:val="000000"/>
                <w:sz w:val="24"/>
                <w:szCs w:val="24"/>
              </w:rPr>
            </w:pPr>
          </w:p>
        </w:tc>
        <w:tc>
          <w:tcPr>
            <w:tcW w:w="6523"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 xml:space="preserve">Презентация по заданной теме </w:t>
            </w:r>
          </w:p>
        </w:tc>
        <w:tc>
          <w:tcPr>
            <w:tcW w:w="109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0,4</w:t>
            </w:r>
          </w:p>
        </w:tc>
        <w:tc>
          <w:tcPr>
            <w:tcW w:w="131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4</w:t>
            </w:r>
          </w:p>
        </w:tc>
      </w:tr>
      <w:tr w:rsidR="00162914" w:rsidRPr="00805683" w:rsidTr="00805683">
        <w:tc>
          <w:tcPr>
            <w:tcW w:w="560" w:type="dxa"/>
          </w:tcPr>
          <w:p w:rsidR="00162914" w:rsidRPr="00805683" w:rsidRDefault="00162914" w:rsidP="00805683">
            <w:pPr>
              <w:numPr>
                <w:ilvl w:val="0"/>
                <w:numId w:val="1"/>
              </w:numPr>
              <w:spacing w:after="0"/>
              <w:contextualSpacing/>
              <w:rPr>
                <w:rFonts w:ascii="Times New Roman" w:hAnsi="Times New Roman"/>
                <w:color w:val="000000"/>
                <w:sz w:val="24"/>
                <w:szCs w:val="24"/>
              </w:rPr>
            </w:pPr>
          </w:p>
        </w:tc>
        <w:tc>
          <w:tcPr>
            <w:tcW w:w="6523" w:type="dxa"/>
          </w:tcPr>
          <w:p w:rsidR="00162914" w:rsidRPr="00805683" w:rsidRDefault="00162914" w:rsidP="00070541">
            <w:pPr>
              <w:spacing w:after="0"/>
              <w:rPr>
                <w:rFonts w:ascii="Times New Roman" w:hAnsi="Times New Roman"/>
                <w:color w:val="000000"/>
                <w:sz w:val="24"/>
                <w:szCs w:val="24"/>
              </w:rPr>
            </w:pPr>
            <w:r w:rsidRPr="00805683">
              <w:rPr>
                <w:rFonts w:ascii="Times New Roman" w:hAnsi="Times New Roman"/>
                <w:color w:val="000000"/>
                <w:sz w:val="24"/>
                <w:szCs w:val="24"/>
              </w:rPr>
              <w:t>Выполнение контрольной работы</w:t>
            </w:r>
          </w:p>
        </w:tc>
        <w:tc>
          <w:tcPr>
            <w:tcW w:w="109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w:t>
            </w:r>
          </w:p>
        </w:tc>
        <w:tc>
          <w:tcPr>
            <w:tcW w:w="131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6</w:t>
            </w:r>
          </w:p>
        </w:tc>
      </w:tr>
      <w:tr w:rsidR="00162914" w:rsidRPr="00805683" w:rsidTr="00805683">
        <w:tc>
          <w:tcPr>
            <w:tcW w:w="560" w:type="dxa"/>
          </w:tcPr>
          <w:p w:rsidR="00162914" w:rsidRPr="00805683" w:rsidRDefault="00162914" w:rsidP="00805683">
            <w:pPr>
              <w:numPr>
                <w:ilvl w:val="0"/>
                <w:numId w:val="1"/>
              </w:numPr>
              <w:spacing w:after="0"/>
              <w:contextualSpacing/>
              <w:rPr>
                <w:rFonts w:ascii="Times New Roman" w:hAnsi="Times New Roman"/>
                <w:color w:val="000000"/>
                <w:sz w:val="24"/>
                <w:szCs w:val="24"/>
              </w:rPr>
            </w:pPr>
          </w:p>
        </w:tc>
        <w:tc>
          <w:tcPr>
            <w:tcW w:w="6523"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Посещение аудиторных занятий</w:t>
            </w:r>
          </w:p>
        </w:tc>
        <w:tc>
          <w:tcPr>
            <w:tcW w:w="109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0,1</w:t>
            </w:r>
          </w:p>
        </w:tc>
        <w:tc>
          <w:tcPr>
            <w:tcW w:w="131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2</w:t>
            </w:r>
          </w:p>
        </w:tc>
      </w:tr>
      <w:tr w:rsidR="00162914" w:rsidRPr="00805683" w:rsidTr="00805683">
        <w:tc>
          <w:tcPr>
            <w:tcW w:w="560" w:type="dxa"/>
          </w:tcPr>
          <w:p w:rsidR="00162914" w:rsidRPr="00805683" w:rsidRDefault="00162914" w:rsidP="00805683">
            <w:pPr>
              <w:spacing w:after="0"/>
              <w:ind w:left="360"/>
              <w:contextualSpacing/>
              <w:rPr>
                <w:rFonts w:ascii="Times New Roman" w:hAnsi="Times New Roman"/>
                <w:color w:val="000000"/>
                <w:sz w:val="24"/>
                <w:szCs w:val="24"/>
              </w:rPr>
            </w:pPr>
          </w:p>
        </w:tc>
        <w:tc>
          <w:tcPr>
            <w:tcW w:w="6523" w:type="dxa"/>
          </w:tcPr>
          <w:p w:rsidR="00162914" w:rsidRPr="00805683" w:rsidRDefault="00162914" w:rsidP="00805683">
            <w:pPr>
              <w:spacing w:after="0"/>
              <w:jc w:val="right"/>
              <w:rPr>
                <w:rFonts w:ascii="Times New Roman" w:hAnsi="Times New Roman"/>
                <w:color w:val="000000"/>
                <w:sz w:val="24"/>
                <w:szCs w:val="24"/>
              </w:rPr>
            </w:pPr>
            <w:r w:rsidRPr="00805683">
              <w:rPr>
                <w:rFonts w:ascii="Times New Roman" w:hAnsi="Times New Roman"/>
                <w:color w:val="000000"/>
                <w:sz w:val="24"/>
                <w:szCs w:val="24"/>
              </w:rPr>
              <w:t>Всего за семестр (модуль)</w:t>
            </w:r>
          </w:p>
        </w:tc>
        <w:tc>
          <w:tcPr>
            <w:tcW w:w="1092" w:type="dxa"/>
          </w:tcPr>
          <w:p w:rsidR="00162914" w:rsidRPr="00805683" w:rsidRDefault="00162914" w:rsidP="00805683">
            <w:pPr>
              <w:spacing w:after="0"/>
              <w:rPr>
                <w:rFonts w:ascii="Times New Roman" w:hAnsi="Times New Roman"/>
                <w:color w:val="000000"/>
                <w:sz w:val="24"/>
                <w:szCs w:val="24"/>
              </w:rPr>
            </w:pPr>
          </w:p>
        </w:tc>
        <w:tc>
          <w:tcPr>
            <w:tcW w:w="1312" w:type="dxa"/>
          </w:tcPr>
          <w:p w:rsidR="00162914" w:rsidRPr="00805683" w:rsidRDefault="00162914" w:rsidP="00805683">
            <w:pPr>
              <w:spacing w:after="0"/>
              <w:rPr>
                <w:rFonts w:ascii="Times New Roman" w:hAnsi="Times New Roman"/>
                <w:color w:val="000000"/>
                <w:sz w:val="24"/>
                <w:szCs w:val="24"/>
              </w:rPr>
            </w:pPr>
            <w:r w:rsidRPr="00805683">
              <w:rPr>
                <w:rFonts w:ascii="Times New Roman" w:hAnsi="Times New Roman"/>
                <w:color w:val="000000"/>
                <w:sz w:val="24"/>
                <w:szCs w:val="24"/>
              </w:rPr>
              <w:t>40</w:t>
            </w:r>
          </w:p>
        </w:tc>
      </w:tr>
    </w:tbl>
    <w:p w:rsidR="00162914" w:rsidRPr="0023355A" w:rsidRDefault="00162914" w:rsidP="0023355A">
      <w:pPr>
        <w:spacing w:after="0"/>
        <w:rPr>
          <w:rFonts w:ascii="Times New Roman" w:hAnsi="Times New Roman"/>
          <w:color w:val="000000"/>
          <w:sz w:val="28"/>
          <w:szCs w:val="28"/>
        </w:rPr>
      </w:pPr>
    </w:p>
    <w:p w:rsidR="00162914" w:rsidRPr="0023355A" w:rsidRDefault="00162914" w:rsidP="0023355A">
      <w:pPr>
        <w:spacing w:after="0"/>
        <w:ind w:firstLine="709"/>
        <w:jc w:val="both"/>
        <w:rPr>
          <w:rFonts w:ascii="Times New Roman" w:hAnsi="Times New Roman"/>
          <w:color w:val="000000"/>
          <w:sz w:val="24"/>
          <w:szCs w:val="28"/>
        </w:rPr>
      </w:pPr>
      <w:r w:rsidRPr="0023355A">
        <w:rPr>
          <w:rFonts w:ascii="Times New Roman" w:hAnsi="Times New Roman"/>
          <w:color w:val="000000"/>
          <w:sz w:val="24"/>
          <w:szCs w:val="28"/>
        </w:rPr>
        <w:t>Критерии бальной оценки включают качество подготовки обучающихся к семинарским занятиям, выполнения различных видов самостоятельной работы (при этом результаты регулярно проводимого экспресс-контроля успеваемости обучающихся должны составлять не менее 50% бальной оценки), а также посещение аудиторных занятий (не более 15% бальной оценки).</w:t>
      </w:r>
    </w:p>
    <w:p w:rsidR="00162914" w:rsidRPr="0023355A" w:rsidRDefault="00162914" w:rsidP="0023355A">
      <w:pPr>
        <w:spacing w:after="0"/>
        <w:ind w:firstLine="709"/>
        <w:jc w:val="both"/>
        <w:rPr>
          <w:rFonts w:ascii="Times New Roman" w:hAnsi="Times New Roman"/>
          <w:color w:val="000000"/>
          <w:sz w:val="24"/>
          <w:szCs w:val="28"/>
        </w:rPr>
      </w:pPr>
      <w:r w:rsidRPr="0023355A">
        <w:rPr>
          <w:rFonts w:ascii="Times New Roman" w:hAnsi="Times New Roman"/>
          <w:color w:val="000000"/>
          <w:sz w:val="24"/>
          <w:szCs w:val="28"/>
        </w:rPr>
        <w:t>При подведении итогов текущего контроля успеваемости в середине семестра его результаты в 20-бальной оценке вносятся в ведомости текущего контроля успеваемости и использованием ТЭКУ (в филиалах – в ведомости текущего контроля успеваемости) и на соответствующей странице предметно-группового журнала преподавателям, ведущим аудиторные занятия.</w:t>
      </w:r>
    </w:p>
    <w:p w:rsidR="00162914" w:rsidRPr="0023355A" w:rsidRDefault="00162914" w:rsidP="0023355A">
      <w:pPr>
        <w:spacing w:after="0"/>
        <w:ind w:firstLine="709"/>
        <w:jc w:val="both"/>
        <w:rPr>
          <w:rFonts w:ascii="Times New Roman" w:hAnsi="Times New Roman"/>
          <w:color w:val="000000"/>
          <w:sz w:val="24"/>
          <w:szCs w:val="28"/>
        </w:rPr>
      </w:pPr>
      <w:r w:rsidRPr="0023355A">
        <w:rPr>
          <w:rFonts w:ascii="Times New Roman" w:hAnsi="Times New Roman"/>
          <w:color w:val="000000"/>
          <w:sz w:val="24"/>
          <w:szCs w:val="28"/>
        </w:rPr>
        <w:t xml:space="preserve">Обучающийся, получивший от 7 до 20 баллов, считается аттестованным, получивший от 0 до 6 баллов – не аттестованным. </w:t>
      </w:r>
    </w:p>
    <w:p w:rsidR="00162914" w:rsidRPr="0023355A" w:rsidRDefault="00162914" w:rsidP="0023355A">
      <w:pPr>
        <w:spacing w:after="0"/>
        <w:ind w:firstLine="709"/>
        <w:jc w:val="both"/>
        <w:rPr>
          <w:rFonts w:ascii="Times New Roman" w:hAnsi="Times New Roman"/>
          <w:color w:val="000000"/>
          <w:sz w:val="24"/>
          <w:szCs w:val="28"/>
        </w:rPr>
      </w:pPr>
      <w:r w:rsidRPr="0023355A">
        <w:rPr>
          <w:rFonts w:ascii="Times New Roman" w:hAnsi="Times New Roman"/>
          <w:color w:val="000000"/>
          <w:sz w:val="24"/>
          <w:szCs w:val="28"/>
        </w:rPr>
        <w:t>Результаты текущего контроля успеваемости за вторую половину семестра / в модуле преподаватели, ведущие аудиторные занятия, сообщают обучающимся на последнем занятии и вносят в ведомости (в колонку «баллы, работа в семестре») в день проведения зачета/экзамена.</w:t>
      </w:r>
    </w:p>
    <w:p w:rsidR="00162914" w:rsidRPr="0023355A" w:rsidRDefault="00162914" w:rsidP="0023355A">
      <w:pPr>
        <w:spacing w:after="0"/>
        <w:ind w:firstLine="709"/>
        <w:jc w:val="both"/>
        <w:rPr>
          <w:rFonts w:ascii="Times New Roman" w:hAnsi="Times New Roman"/>
          <w:color w:val="000000"/>
          <w:sz w:val="24"/>
          <w:szCs w:val="28"/>
        </w:rPr>
      </w:pPr>
      <w:r w:rsidRPr="0023355A">
        <w:rPr>
          <w:rFonts w:ascii="Times New Roman" w:hAnsi="Times New Roman"/>
          <w:color w:val="000000"/>
          <w:sz w:val="24"/>
          <w:szCs w:val="28"/>
        </w:rPr>
        <w:t>Итоговая сумма баллов, полученная обучающимся по результатам текущего контроля успеваемости в семестре/модуле и промежуточной аттестации, преобразуется в пятибалльную систему оценок.</w:t>
      </w:r>
    </w:p>
    <w:p w:rsidR="00162914" w:rsidRPr="0023355A" w:rsidRDefault="00162914" w:rsidP="0023355A">
      <w:pPr>
        <w:spacing w:after="0"/>
        <w:rPr>
          <w:rFonts w:ascii="Times New Roman" w:hAnsi="Times New Roman"/>
          <w:color w:val="000000"/>
          <w:sz w:val="28"/>
          <w:szCs w:val="28"/>
        </w:rPr>
      </w:pPr>
    </w:p>
    <w:p w:rsidR="00162914" w:rsidRPr="0023355A" w:rsidRDefault="00162914" w:rsidP="0023355A">
      <w:pPr>
        <w:spacing w:after="0"/>
        <w:jc w:val="center"/>
        <w:rPr>
          <w:rFonts w:ascii="Times New Roman" w:hAnsi="Times New Roman"/>
          <w:color w:val="000000"/>
          <w:sz w:val="28"/>
          <w:szCs w:val="28"/>
        </w:rPr>
      </w:pPr>
      <w:r w:rsidRPr="0023355A">
        <w:rPr>
          <w:rFonts w:ascii="Times New Roman" w:hAnsi="Times New Roman"/>
          <w:color w:val="000000"/>
          <w:sz w:val="28"/>
          <w:szCs w:val="28"/>
        </w:rPr>
        <w:t>Порядок перевода 100-бальной оценки в пятибалльную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162914" w:rsidRPr="00805683" w:rsidTr="00805683">
        <w:tc>
          <w:tcPr>
            <w:tcW w:w="4672" w:type="dxa"/>
          </w:tcPr>
          <w:p w:rsidR="00162914" w:rsidRPr="00805683" w:rsidRDefault="00162914" w:rsidP="00805683">
            <w:pPr>
              <w:spacing w:after="0"/>
              <w:rPr>
                <w:rFonts w:ascii="Times New Roman" w:hAnsi="Times New Roman"/>
                <w:color w:val="000000"/>
                <w:sz w:val="24"/>
                <w:szCs w:val="28"/>
              </w:rPr>
            </w:pPr>
            <w:r w:rsidRPr="00805683">
              <w:rPr>
                <w:rFonts w:ascii="Times New Roman" w:hAnsi="Times New Roman"/>
                <w:color w:val="000000"/>
                <w:sz w:val="24"/>
                <w:szCs w:val="28"/>
              </w:rPr>
              <w:t>100-бальная система</w:t>
            </w:r>
          </w:p>
        </w:tc>
        <w:tc>
          <w:tcPr>
            <w:tcW w:w="4673" w:type="dxa"/>
          </w:tcPr>
          <w:p w:rsidR="00162914" w:rsidRPr="00805683" w:rsidRDefault="00162914" w:rsidP="00805683">
            <w:pPr>
              <w:spacing w:after="0"/>
              <w:rPr>
                <w:rFonts w:ascii="Times New Roman" w:hAnsi="Times New Roman"/>
                <w:color w:val="000000"/>
                <w:sz w:val="24"/>
                <w:szCs w:val="28"/>
              </w:rPr>
            </w:pPr>
            <w:r w:rsidRPr="00805683">
              <w:rPr>
                <w:rFonts w:ascii="Times New Roman" w:hAnsi="Times New Roman"/>
                <w:color w:val="000000"/>
                <w:sz w:val="24"/>
                <w:szCs w:val="28"/>
              </w:rPr>
              <w:t>5-бальная система</w:t>
            </w:r>
          </w:p>
        </w:tc>
      </w:tr>
      <w:tr w:rsidR="00162914" w:rsidRPr="00805683" w:rsidTr="00805683">
        <w:tc>
          <w:tcPr>
            <w:tcW w:w="4672" w:type="dxa"/>
          </w:tcPr>
          <w:p w:rsidR="00162914" w:rsidRPr="00805683" w:rsidRDefault="00162914" w:rsidP="00805683">
            <w:pPr>
              <w:spacing w:after="0"/>
              <w:rPr>
                <w:rFonts w:ascii="Times New Roman" w:hAnsi="Times New Roman"/>
                <w:color w:val="000000"/>
                <w:sz w:val="24"/>
                <w:szCs w:val="28"/>
              </w:rPr>
            </w:pPr>
            <w:r w:rsidRPr="00805683">
              <w:rPr>
                <w:rFonts w:ascii="Times New Roman" w:hAnsi="Times New Roman"/>
                <w:color w:val="000000"/>
                <w:sz w:val="24"/>
                <w:szCs w:val="28"/>
              </w:rPr>
              <w:t>86-100</w:t>
            </w:r>
          </w:p>
        </w:tc>
        <w:tc>
          <w:tcPr>
            <w:tcW w:w="4673" w:type="dxa"/>
          </w:tcPr>
          <w:p w:rsidR="00162914" w:rsidRPr="00805683" w:rsidRDefault="00162914" w:rsidP="00805683">
            <w:pPr>
              <w:spacing w:after="0"/>
              <w:rPr>
                <w:rFonts w:ascii="Times New Roman" w:hAnsi="Times New Roman"/>
                <w:color w:val="000000"/>
                <w:sz w:val="24"/>
                <w:szCs w:val="28"/>
              </w:rPr>
            </w:pPr>
            <w:r w:rsidRPr="00805683">
              <w:rPr>
                <w:rFonts w:ascii="Times New Roman" w:hAnsi="Times New Roman"/>
                <w:color w:val="000000"/>
                <w:sz w:val="24"/>
                <w:szCs w:val="28"/>
              </w:rPr>
              <w:t>отлично</w:t>
            </w:r>
          </w:p>
        </w:tc>
      </w:tr>
      <w:tr w:rsidR="00162914" w:rsidRPr="00805683" w:rsidTr="00805683">
        <w:tc>
          <w:tcPr>
            <w:tcW w:w="4672" w:type="dxa"/>
          </w:tcPr>
          <w:p w:rsidR="00162914" w:rsidRPr="00805683" w:rsidRDefault="00162914" w:rsidP="00805683">
            <w:pPr>
              <w:spacing w:after="0"/>
              <w:rPr>
                <w:rFonts w:ascii="Times New Roman" w:hAnsi="Times New Roman"/>
                <w:color w:val="000000"/>
                <w:sz w:val="24"/>
                <w:szCs w:val="28"/>
              </w:rPr>
            </w:pPr>
            <w:r w:rsidRPr="00805683">
              <w:rPr>
                <w:rFonts w:ascii="Times New Roman" w:hAnsi="Times New Roman"/>
                <w:color w:val="000000"/>
                <w:sz w:val="24"/>
                <w:szCs w:val="28"/>
              </w:rPr>
              <w:t>70-85</w:t>
            </w:r>
          </w:p>
        </w:tc>
        <w:tc>
          <w:tcPr>
            <w:tcW w:w="4673" w:type="dxa"/>
          </w:tcPr>
          <w:p w:rsidR="00162914" w:rsidRPr="00805683" w:rsidRDefault="00162914" w:rsidP="00805683">
            <w:pPr>
              <w:spacing w:after="0"/>
              <w:rPr>
                <w:rFonts w:ascii="Times New Roman" w:hAnsi="Times New Roman"/>
                <w:color w:val="000000"/>
                <w:sz w:val="24"/>
                <w:szCs w:val="28"/>
              </w:rPr>
            </w:pPr>
            <w:r w:rsidRPr="00805683">
              <w:rPr>
                <w:rFonts w:ascii="Times New Roman" w:hAnsi="Times New Roman"/>
                <w:color w:val="000000"/>
                <w:sz w:val="24"/>
                <w:szCs w:val="28"/>
              </w:rPr>
              <w:t>хорошо</w:t>
            </w:r>
          </w:p>
        </w:tc>
      </w:tr>
      <w:tr w:rsidR="00162914" w:rsidRPr="00805683" w:rsidTr="00805683">
        <w:tc>
          <w:tcPr>
            <w:tcW w:w="4672" w:type="dxa"/>
          </w:tcPr>
          <w:p w:rsidR="00162914" w:rsidRPr="00805683" w:rsidRDefault="00162914" w:rsidP="00805683">
            <w:pPr>
              <w:spacing w:after="0"/>
              <w:rPr>
                <w:rFonts w:ascii="Times New Roman" w:hAnsi="Times New Roman"/>
                <w:color w:val="000000"/>
                <w:sz w:val="24"/>
                <w:szCs w:val="28"/>
              </w:rPr>
            </w:pPr>
            <w:r w:rsidRPr="00805683">
              <w:rPr>
                <w:rFonts w:ascii="Times New Roman" w:hAnsi="Times New Roman"/>
                <w:color w:val="000000"/>
                <w:sz w:val="24"/>
                <w:szCs w:val="28"/>
              </w:rPr>
              <w:lastRenderedPageBreak/>
              <w:t>50-69</w:t>
            </w:r>
          </w:p>
        </w:tc>
        <w:tc>
          <w:tcPr>
            <w:tcW w:w="4673" w:type="dxa"/>
          </w:tcPr>
          <w:p w:rsidR="00162914" w:rsidRPr="00805683" w:rsidRDefault="00162914" w:rsidP="00805683">
            <w:pPr>
              <w:spacing w:after="0"/>
              <w:rPr>
                <w:rFonts w:ascii="Times New Roman" w:hAnsi="Times New Roman"/>
                <w:color w:val="000000"/>
                <w:sz w:val="24"/>
                <w:szCs w:val="28"/>
              </w:rPr>
            </w:pPr>
            <w:r w:rsidRPr="00805683">
              <w:rPr>
                <w:rFonts w:ascii="Times New Roman" w:hAnsi="Times New Roman"/>
                <w:color w:val="000000"/>
                <w:sz w:val="24"/>
                <w:szCs w:val="28"/>
              </w:rPr>
              <w:t>удовлетворительно</w:t>
            </w:r>
          </w:p>
        </w:tc>
      </w:tr>
      <w:tr w:rsidR="00162914" w:rsidRPr="00805683" w:rsidTr="00805683">
        <w:tc>
          <w:tcPr>
            <w:tcW w:w="4672" w:type="dxa"/>
          </w:tcPr>
          <w:p w:rsidR="00162914" w:rsidRPr="00805683" w:rsidRDefault="00162914" w:rsidP="00805683">
            <w:pPr>
              <w:spacing w:after="0"/>
              <w:rPr>
                <w:rFonts w:ascii="Times New Roman" w:hAnsi="Times New Roman"/>
                <w:color w:val="000000"/>
                <w:sz w:val="24"/>
                <w:szCs w:val="28"/>
              </w:rPr>
            </w:pPr>
            <w:r w:rsidRPr="00805683">
              <w:rPr>
                <w:rFonts w:ascii="Times New Roman" w:hAnsi="Times New Roman"/>
                <w:color w:val="000000"/>
                <w:sz w:val="24"/>
                <w:szCs w:val="28"/>
              </w:rPr>
              <w:t xml:space="preserve"> менее 50</w:t>
            </w:r>
          </w:p>
        </w:tc>
        <w:tc>
          <w:tcPr>
            <w:tcW w:w="4673" w:type="dxa"/>
          </w:tcPr>
          <w:p w:rsidR="00162914" w:rsidRPr="00805683" w:rsidRDefault="00162914" w:rsidP="00805683">
            <w:pPr>
              <w:spacing w:after="0"/>
              <w:rPr>
                <w:rFonts w:ascii="Times New Roman" w:hAnsi="Times New Roman"/>
                <w:color w:val="000000"/>
                <w:sz w:val="24"/>
                <w:szCs w:val="28"/>
              </w:rPr>
            </w:pPr>
            <w:r w:rsidRPr="00805683">
              <w:rPr>
                <w:rFonts w:ascii="Times New Roman" w:hAnsi="Times New Roman"/>
                <w:color w:val="000000"/>
                <w:sz w:val="24"/>
                <w:szCs w:val="28"/>
              </w:rPr>
              <w:t>неудовлетворительно</w:t>
            </w:r>
          </w:p>
        </w:tc>
      </w:tr>
      <w:tr w:rsidR="00162914" w:rsidRPr="00805683" w:rsidTr="00805683">
        <w:tc>
          <w:tcPr>
            <w:tcW w:w="4672" w:type="dxa"/>
          </w:tcPr>
          <w:p w:rsidR="00162914" w:rsidRPr="00805683" w:rsidRDefault="00162914" w:rsidP="00805683">
            <w:pPr>
              <w:spacing w:after="0"/>
              <w:rPr>
                <w:rFonts w:ascii="Times New Roman" w:hAnsi="Times New Roman"/>
                <w:color w:val="000000"/>
                <w:sz w:val="24"/>
                <w:szCs w:val="28"/>
              </w:rPr>
            </w:pPr>
            <w:r w:rsidRPr="00805683">
              <w:rPr>
                <w:rFonts w:ascii="Times New Roman" w:hAnsi="Times New Roman"/>
                <w:color w:val="000000"/>
                <w:sz w:val="24"/>
                <w:szCs w:val="28"/>
              </w:rPr>
              <w:t>50-100</w:t>
            </w:r>
          </w:p>
        </w:tc>
        <w:tc>
          <w:tcPr>
            <w:tcW w:w="4673" w:type="dxa"/>
          </w:tcPr>
          <w:p w:rsidR="00162914" w:rsidRPr="00805683" w:rsidRDefault="00162914" w:rsidP="00805683">
            <w:pPr>
              <w:spacing w:after="0"/>
              <w:rPr>
                <w:rFonts w:ascii="Times New Roman" w:hAnsi="Times New Roman"/>
                <w:color w:val="000000"/>
                <w:sz w:val="24"/>
                <w:szCs w:val="28"/>
              </w:rPr>
            </w:pPr>
            <w:r w:rsidRPr="00805683">
              <w:rPr>
                <w:rFonts w:ascii="Times New Roman" w:hAnsi="Times New Roman"/>
                <w:color w:val="000000"/>
                <w:sz w:val="24"/>
                <w:szCs w:val="28"/>
              </w:rPr>
              <w:t>зачтено</w:t>
            </w:r>
          </w:p>
        </w:tc>
      </w:tr>
      <w:tr w:rsidR="00162914" w:rsidRPr="00805683" w:rsidTr="00805683">
        <w:tc>
          <w:tcPr>
            <w:tcW w:w="4672" w:type="dxa"/>
          </w:tcPr>
          <w:p w:rsidR="00162914" w:rsidRPr="00805683" w:rsidRDefault="00162914" w:rsidP="00805683">
            <w:pPr>
              <w:spacing w:after="0"/>
              <w:rPr>
                <w:rFonts w:ascii="Times New Roman" w:hAnsi="Times New Roman"/>
                <w:color w:val="000000"/>
                <w:sz w:val="24"/>
                <w:szCs w:val="28"/>
              </w:rPr>
            </w:pPr>
            <w:r w:rsidRPr="00805683">
              <w:rPr>
                <w:rFonts w:ascii="Times New Roman" w:hAnsi="Times New Roman"/>
                <w:color w:val="000000"/>
                <w:sz w:val="24"/>
                <w:szCs w:val="28"/>
              </w:rPr>
              <w:t>менее 50</w:t>
            </w:r>
          </w:p>
        </w:tc>
        <w:tc>
          <w:tcPr>
            <w:tcW w:w="4673" w:type="dxa"/>
          </w:tcPr>
          <w:p w:rsidR="00162914" w:rsidRPr="00805683" w:rsidRDefault="00162914" w:rsidP="00805683">
            <w:pPr>
              <w:spacing w:after="0"/>
              <w:rPr>
                <w:rFonts w:ascii="Times New Roman" w:hAnsi="Times New Roman"/>
                <w:color w:val="000000"/>
                <w:sz w:val="24"/>
                <w:szCs w:val="28"/>
              </w:rPr>
            </w:pPr>
            <w:r w:rsidRPr="00805683">
              <w:rPr>
                <w:rFonts w:ascii="Times New Roman" w:hAnsi="Times New Roman"/>
                <w:color w:val="000000"/>
                <w:sz w:val="24"/>
                <w:szCs w:val="28"/>
              </w:rPr>
              <w:t>не зачтено</w:t>
            </w:r>
          </w:p>
        </w:tc>
      </w:tr>
    </w:tbl>
    <w:p w:rsidR="00162914" w:rsidRPr="0023355A" w:rsidRDefault="00162914" w:rsidP="0023355A">
      <w:pPr>
        <w:spacing w:after="0"/>
        <w:rPr>
          <w:rFonts w:ascii="Times New Roman" w:hAnsi="Times New Roman"/>
          <w:color w:val="000000"/>
          <w:sz w:val="28"/>
          <w:szCs w:val="28"/>
        </w:rPr>
      </w:pPr>
    </w:p>
    <w:p w:rsidR="00162914" w:rsidRPr="0023355A" w:rsidRDefault="00162914" w:rsidP="0023355A">
      <w:pPr>
        <w:keepNext/>
        <w:keepLines/>
        <w:spacing w:after="0"/>
        <w:outlineLvl w:val="0"/>
        <w:rPr>
          <w:rFonts w:ascii="Times New Roman" w:hAnsi="Times New Roman"/>
          <w:b/>
          <w:bCs/>
          <w:color w:val="000000"/>
          <w:sz w:val="28"/>
          <w:szCs w:val="28"/>
        </w:rPr>
      </w:pPr>
      <w:bookmarkStart w:id="3" w:name="_Toc19278289"/>
      <w:r w:rsidRPr="0023355A">
        <w:rPr>
          <w:rFonts w:ascii="Times New Roman" w:hAnsi="Times New Roman"/>
          <w:b/>
          <w:bCs/>
          <w:color w:val="000000"/>
          <w:sz w:val="28"/>
          <w:szCs w:val="28"/>
        </w:rPr>
        <w:t>4. Контрольные материалы, необходимые для оценки индикаторов достижения компетенций, умений и знаний</w:t>
      </w:r>
      <w:bookmarkEnd w:id="3"/>
    </w:p>
    <w:p w:rsidR="00162914" w:rsidRPr="0023355A" w:rsidRDefault="00162914" w:rsidP="0023355A"/>
    <w:p w:rsidR="00162914" w:rsidRPr="0023355A" w:rsidRDefault="00162914" w:rsidP="0023355A">
      <w:pPr>
        <w:keepNext/>
        <w:keepLines/>
        <w:spacing w:after="0"/>
        <w:ind w:firstLine="709"/>
        <w:jc w:val="center"/>
        <w:outlineLvl w:val="0"/>
        <w:rPr>
          <w:rFonts w:ascii="Times New Roman" w:hAnsi="Times New Roman"/>
          <w:b/>
          <w:bCs/>
          <w:color w:val="000000"/>
          <w:sz w:val="28"/>
          <w:szCs w:val="28"/>
        </w:rPr>
      </w:pPr>
      <w:r w:rsidRPr="0023355A">
        <w:rPr>
          <w:rFonts w:ascii="Times New Roman" w:hAnsi="Times New Roman"/>
          <w:b/>
          <w:bCs/>
          <w:color w:val="000000"/>
          <w:sz w:val="28"/>
          <w:szCs w:val="28"/>
        </w:rPr>
        <w:t>Текущий контроль</w:t>
      </w:r>
    </w:p>
    <w:p w:rsidR="00070541" w:rsidRDefault="00070541" w:rsidP="00070541">
      <w:pPr>
        <w:spacing w:after="0"/>
        <w:ind w:firstLine="709"/>
        <w:jc w:val="both"/>
        <w:rPr>
          <w:rFonts w:ascii="Times New Roman" w:hAnsi="Times New Roman"/>
          <w:sz w:val="24"/>
          <w:szCs w:val="24"/>
        </w:rPr>
      </w:pPr>
      <w:r w:rsidRPr="00070541">
        <w:rPr>
          <w:rFonts w:ascii="Times New Roman" w:hAnsi="Times New Roman"/>
          <w:sz w:val="28"/>
          <w:szCs w:val="28"/>
        </w:rPr>
        <w:t>Тема 1. Влияние налоговой составляющей на предпринимательскую активность организаций</w:t>
      </w:r>
      <w:r w:rsidRPr="00070541">
        <w:rPr>
          <w:rFonts w:ascii="Times New Roman" w:hAnsi="Times New Roman"/>
          <w:sz w:val="24"/>
          <w:szCs w:val="24"/>
        </w:rPr>
        <w:t xml:space="preserve"> </w:t>
      </w:r>
    </w:p>
    <w:p w:rsidR="00070541" w:rsidRDefault="00070541" w:rsidP="00070541">
      <w:pPr>
        <w:spacing w:after="0"/>
        <w:ind w:firstLine="709"/>
        <w:jc w:val="both"/>
        <w:rPr>
          <w:rFonts w:ascii="Times New Roman" w:hAnsi="Times New Roman"/>
          <w:sz w:val="24"/>
          <w:szCs w:val="24"/>
        </w:rPr>
      </w:pPr>
      <w:r w:rsidRPr="00E467F6">
        <w:rPr>
          <w:rFonts w:ascii="Times New Roman" w:hAnsi="Times New Roman"/>
          <w:sz w:val="24"/>
          <w:szCs w:val="24"/>
        </w:rPr>
        <w:t>УК-10,ПКН-6</w:t>
      </w:r>
    </w:p>
    <w:p w:rsidR="00070541" w:rsidRPr="00070541" w:rsidRDefault="00070541" w:rsidP="00070541">
      <w:pPr>
        <w:jc w:val="center"/>
        <w:rPr>
          <w:rFonts w:ascii="Times New Roman" w:hAnsi="Times New Roman"/>
          <w:sz w:val="28"/>
          <w:szCs w:val="28"/>
        </w:rPr>
      </w:pPr>
    </w:p>
    <w:p w:rsidR="00070541" w:rsidRPr="00070541" w:rsidRDefault="00070541" w:rsidP="00070541">
      <w:pPr>
        <w:spacing w:after="0"/>
        <w:ind w:firstLine="709"/>
        <w:jc w:val="both"/>
        <w:rPr>
          <w:rFonts w:ascii="Times New Roman" w:hAnsi="Times New Roman"/>
          <w:b/>
          <w:sz w:val="28"/>
          <w:szCs w:val="28"/>
        </w:rPr>
      </w:pPr>
      <w:r w:rsidRPr="00070541">
        <w:rPr>
          <w:rFonts w:ascii="Times New Roman" w:hAnsi="Times New Roman"/>
          <w:b/>
          <w:sz w:val="24"/>
          <w:szCs w:val="24"/>
        </w:rPr>
        <w:t>Вопросы для проведения опроса, подготовки докладов (рефератов), презентаций</w:t>
      </w:r>
      <w:r w:rsidRPr="00070541">
        <w:rPr>
          <w:rFonts w:ascii="Times New Roman" w:hAnsi="Times New Roman"/>
          <w:sz w:val="24"/>
          <w:szCs w:val="24"/>
        </w:rPr>
        <w:t xml:space="preserve"> </w:t>
      </w:r>
      <w:r w:rsidRPr="00E467F6">
        <w:rPr>
          <w:rFonts w:ascii="Times New Roman" w:hAnsi="Times New Roman"/>
          <w:sz w:val="24"/>
          <w:szCs w:val="24"/>
        </w:rPr>
        <w:t>УК-10,ПКН-6</w:t>
      </w:r>
    </w:p>
    <w:p w:rsidR="00070541" w:rsidRPr="00070541" w:rsidRDefault="00070541" w:rsidP="00070541">
      <w:pPr>
        <w:ind w:firstLine="709"/>
        <w:jc w:val="both"/>
        <w:rPr>
          <w:rFonts w:ascii="Times New Roman" w:hAnsi="Times New Roman"/>
          <w:b/>
          <w:sz w:val="28"/>
          <w:szCs w:val="28"/>
        </w:rPr>
      </w:pPr>
      <w:r w:rsidRPr="00070541">
        <w:rPr>
          <w:rFonts w:ascii="Times New Roman" w:hAnsi="Times New Roman"/>
          <w:sz w:val="23"/>
          <w:szCs w:val="23"/>
        </w:rPr>
        <w:t>1.</w:t>
      </w:r>
      <w:r w:rsidRPr="00070541">
        <w:rPr>
          <w:rFonts w:ascii="Times New Roman" w:hAnsi="Times New Roman"/>
          <w:sz w:val="24"/>
          <w:szCs w:val="24"/>
        </w:rPr>
        <w:t xml:space="preserve">Основные направления современной налоговой политики государства по развитию предпринимательской активности организаций. </w:t>
      </w:r>
    </w:p>
    <w:p w:rsidR="00070541" w:rsidRPr="00070541" w:rsidRDefault="00070541" w:rsidP="00070541">
      <w:pPr>
        <w:autoSpaceDE w:val="0"/>
        <w:autoSpaceDN w:val="0"/>
        <w:adjustRightInd w:val="0"/>
        <w:spacing w:after="0" w:line="240" w:lineRule="auto"/>
        <w:ind w:firstLine="709"/>
        <w:jc w:val="both"/>
        <w:rPr>
          <w:rFonts w:ascii="Times New Roman" w:hAnsi="Times New Roman"/>
          <w:sz w:val="24"/>
          <w:szCs w:val="24"/>
        </w:rPr>
      </w:pPr>
      <w:r w:rsidRPr="00070541">
        <w:rPr>
          <w:rFonts w:ascii="Times New Roman" w:hAnsi="Times New Roman"/>
          <w:sz w:val="24"/>
          <w:szCs w:val="24"/>
        </w:rPr>
        <w:t xml:space="preserve">2. Проблемные вопросы формирования налоговой политики организации, как составной части ее финансовой политики, пути их решения. </w:t>
      </w:r>
    </w:p>
    <w:p w:rsidR="00070541" w:rsidRPr="00070541" w:rsidRDefault="00070541" w:rsidP="00070541">
      <w:pPr>
        <w:autoSpaceDE w:val="0"/>
        <w:autoSpaceDN w:val="0"/>
        <w:adjustRightInd w:val="0"/>
        <w:spacing w:after="0" w:line="240" w:lineRule="auto"/>
        <w:ind w:firstLine="709"/>
        <w:jc w:val="both"/>
        <w:rPr>
          <w:rFonts w:ascii="Times New Roman" w:hAnsi="Times New Roman"/>
          <w:sz w:val="24"/>
          <w:szCs w:val="24"/>
        </w:rPr>
      </w:pPr>
    </w:p>
    <w:p w:rsidR="00070541" w:rsidRPr="00070541" w:rsidRDefault="00070541" w:rsidP="00070541">
      <w:pPr>
        <w:autoSpaceDE w:val="0"/>
        <w:autoSpaceDN w:val="0"/>
        <w:adjustRightInd w:val="0"/>
        <w:spacing w:after="0" w:line="240" w:lineRule="auto"/>
        <w:ind w:firstLine="709"/>
        <w:jc w:val="both"/>
        <w:rPr>
          <w:rFonts w:ascii="Times New Roman" w:hAnsi="Times New Roman"/>
          <w:sz w:val="24"/>
          <w:szCs w:val="24"/>
        </w:rPr>
      </w:pPr>
      <w:r w:rsidRPr="00070541">
        <w:rPr>
          <w:rFonts w:ascii="Times New Roman" w:hAnsi="Times New Roman"/>
          <w:sz w:val="24"/>
          <w:szCs w:val="24"/>
        </w:rPr>
        <w:t xml:space="preserve">3. Методологические вопросы разработки налоговой политики организации с учетом экономических понятий «налоговая нагрузка», «налоговый потенциал», «налоговые риски». </w:t>
      </w:r>
    </w:p>
    <w:p w:rsidR="00070541" w:rsidRPr="00070541" w:rsidRDefault="00070541" w:rsidP="00070541">
      <w:pPr>
        <w:autoSpaceDE w:val="0"/>
        <w:autoSpaceDN w:val="0"/>
        <w:adjustRightInd w:val="0"/>
        <w:spacing w:after="0" w:line="240" w:lineRule="auto"/>
        <w:ind w:firstLine="709"/>
        <w:jc w:val="both"/>
        <w:rPr>
          <w:rFonts w:ascii="Times New Roman" w:hAnsi="Times New Roman"/>
          <w:color w:val="000000"/>
          <w:sz w:val="24"/>
          <w:szCs w:val="24"/>
        </w:rPr>
      </w:pPr>
      <w:r w:rsidRPr="00070541">
        <w:rPr>
          <w:rFonts w:ascii="Times New Roman" w:hAnsi="Times New Roman"/>
          <w:color w:val="000000"/>
          <w:sz w:val="24"/>
          <w:szCs w:val="24"/>
        </w:rPr>
        <w:t xml:space="preserve">4. Налоговая нагрузка: сравнение научных подходов к методике определения. </w:t>
      </w:r>
    </w:p>
    <w:p w:rsidR="00070541" w:rsidRPr="00070541" w:rsidRDefault="00070541" w:rsidP="00070541">
      <w:pPr>
        <w:autoSpaceDE w:val="0"/>
        <w:autoSpaceDN w:val="0"/>
        <w:adjustRightInd w:val="0"/>
        <w:spacing w:after="0" w:line="240" w:lineRule="auto"/>
        <w:ind w:firstLine="709"/>
        <w:jc w:val="both"/>
        <w:rPr>
          <w:rFonts w:ascii="Times New Roman" w:hAnsi="Times New Roman"/>
          <w:color w:val="000000"/>
          <w:sz w:val="24"/>
          <w:szCs w:val="24"/>
        </w:rPr>
      </w:pPr>
    </w:p>
    <w:p w:rsidR="00070541" w:rsidRPr="00070541" w:rsidRDefault="00070541" w:rsidP="00070541">
      <w:pPr>
        <w:autoSpaceDE w:val="0"/>
        <w:autoSpaceDN w:val="0"/>
        <w:adjustRightInd w:val="0"/>
        <w:spacing w:after="0" w:line="240" w:lineRule="auto"/>
        <w:ind w:firstLine="709"/>
        <w:jc w:val="both"/>
        <w:rPr>
          <w:rFonts w:ascii="Times New Roman" w:hAnsi="Times New Roman"/>
          <w:color w:val="000000"/>
          <w:sz w:val="24"/>
          <w:szCs w:val="24"/>
        </w:rPr>
      </w:pPr>
      <w:r w:rsidRPr="00070541">
        <w:rPr>
          <w:rFonts w:ascii="Times New Roman" w:hAnsi="Times New Roman"/>
          <w:color w:val="000000"/>
          <w:sz w:val="24"/>
          <w:szCs w:val="24"/>
        </w:rPr>
        <w:t xml:space="preserve">5. Оптимизация налогообложения как способ снижения налоговой нагрузки организации. </w:t>
      </w:r>
    </w:p>
    <w:p w:rsidR="00070541" w:rsidRPr="00070541" w:rsidRDefault="00070541" w:rsidP="00070541">
      <w:pPr>
        <w:autoSpaceDE w:val="0"/>
        <w:autoSpaceDN w:val="0"/>
        <w:adjustRightInd w:val="0"/>
        <w:spacing w:after="0" w:line="240" w:lineRule="auto"/>
        <w:ind w:firstLine="709"/>
        <w:jc w:val="both"/>
        <w:rPr>
          <w:rFonts w:ascii="Times New Roman" w:hAnsi="Times New Roman"/>
          <w:color w:val="000000"/>
          <w:sz w:val="24"/>
          <w:szCs w:val="24"/>
        </w:rPr>
      </w:pPr>
    </w:p>
    <w:p w:rsidR="00070541" w:rsidRPr="00070541" w:rsidRDefault="00070541" w:rsidP="00070541">
      <w:pPr>
        <w:autoSpaceDE w:val="0"/>
        <w:autoSpaceDN w:val="0"/>
        <w:adjustRightInd w:val="0"/>
        <w:spacing w:after="0" w:line="240" w:lineRule="auto"/>
        <w:ind w:firstLine="709"/>
        <w:jc w:val="both"/>
        <w:rPr>
          <w:rFonts w:ascii="Times New Roman" w:hAnsi="Times New Roman"/>
          <w:color w:val="000000"/>
          <w:sz w:val="24"/>
          <w:szCs w:val="24"/>
        </w:rPr>
      </w:pPr>
      <w:r w:rsidRPr="00070541">
        <w:rPr>
          <w:rFonts w:ascii="Times New Roman" w:hAnsi="Times New Roman"/>
          <w:color w:val="000000"/>
          <w:sz w:val="24"/>
          <w:szCs w:val="24"/>
        </w:rPr>
        <w:t xml:space="preserve">6. Налоговый потенциал организации: оценка научных подходов к методике определения. </w:t>
      </w:r>
    </w:p>
    <w:p w:rsidR="00070541" w:rsidRPr="00070541" w:rsidRDefault="00070541" w:rsidP="00070541">
      <w:pPr>
        <w:autoSpaceDE w:val="0"/>
        <w:autoSpaceDN w:val="0"/>
        <w:adjustRightInd w:val="0"/>
        <w:spacing w:after="0" w:line="240" w:lineRule="auto"/>
        <w:ind w:firstLine="709"/>
        <w:jc w:val="both"/>
        <w:rPr>
          <w:rFonts w:ascii="Times New Roman" w:hAnsi="Times New Roman"/>
          <w:color w:val="000000"/>
          <w:sz w:val="24"/>
          <w:szCs w:val="24"/>
        </w:rPr>
      </w:pPr>
    </w:p>
    <w:p w:rsidR="00070541" w:rsidRPr="00070541" w:rsidRDefault="00070541" w:rsidP="00070541">
      <w:pPr>
        <w:autoSpaceDE w:val="0"/>
        <w:autoSpaceDN w:val="0"/>
        <w:adjustRightInd w:val="0"/>
        <w:spacing w:after="0" w:line="240" w:lineRule="auto"/>
        <w:ind w:firstLine="709"/>
        <w:jc w:val="both"/>
        <w:rPr>
          <w:rFonts w:ascii="Times New Roman" w:hAnsi="Times New Roman"/>
          <w:color w:val="000000"/>
          <w:sz w:val="24"/>
          <w:szCs w:val="24"/>
        </w:rPr>
      </w:pPr>
      <w:r w:rsidRPr="00070541">
        <w:rPr>
          <w:rFonts w:ascii="Times New Roman" w:hAnsi="Times New Roman"/>
          <w:color w:val="000000"/>
          <w:sz w:val="24"/>
          <w:szCs w:val="24"/>
        </w:rPr>
        <w:t xml:space="preserve">7. Налоговое стимулирование инновационной и инвестиционной деятельности - важное условие развития предпринимательства. </w:t>
      </w:r>
    </w:p>
    <w:p w:rsidR="00070541" w:rsidRPr="00070541" w:rsidRDefault="00070541" w:rsidP="00070541">
      <w:pPr>
        <w:autoSpaceDE w:val="0"/>
        <w:autoSpaceDN w:val="0"/>
        <w:adjustRightInd w:val="0"/>
        <w:spacing w:after="0" w:line="240" w:lineRule="auto"/>
        <w:ind w:firstLine="709"/>
        <w:jc w:val="both"/>
        <w:rPr>
          <w:rFonts w:ascii="Times New Roman" w:hAnsi="Times New Roman"/>
          <w:color w:val="000000"/>
          <w:sz w:val="24"/>
          <w:szCs w:val="24"/>
        </w:rPr>
      </w:pPr>
    </w:p>
    <w:p w:rsidR="00070541" w:rsidRPr="00070541" w:rsidRDefault="00070541" w:rsidP="00070541">
      <w:pPr>
        <w:autoSpaceDE w:val="0"/>
        <w:autoSpaceDN w:val="0"/>
        <w:adjustRightInd w:val="0"/>
        <w:spacing w:after="0" w:line="240" w:lineRule="auto"/>
        <w:ind w:firstLine="709"/>
        <w:jc w:val="both"/>
        <w:rPr>
          <w:rFonts w:ascii="Times New Roman" w:hAnsi="Times New Roman"/>
          <w:color w:val="000000"/>
          <w:sz w:val="24"/>
          <w:szCs w:val="24"/>
        </w:rPr>
      </w:pPr>
      <w:r w:rsidRPr="00070541">
        <w:rPr>
          <w:rFonts w:ascii="Times New Roman" w:hAnsi="Times New Roman"/>
          <w:color w:val="000000"/>
          <w:sz w:val="24"/>
          <w:szCs w:val="24"/>
        </w:rPr>
        <w:t xml:space="preserve">8. Налоговые льготы – важный инструмент стимулирования предпринимательской активности организаций. </w:t>
      </w:r>
    </w:p>
    <w:p w:rsidR="00070541" w:rsidRPr="00070541" w:rsidRDefault="00070541" w:rsidP="00070541">
      <w:pPr>
        <w:autoSpaceDE w:val="0"/>
        <w:autoSpaceDN w:val="0"/>
        <w:adjustRightInd w:val="0"/>
        <w:spacing w:after="0" w:line="240" w:lineRule="auto"/>
        <w:ind w:firstLine="709"/>
        <w:jc w:val="both"/>
        <w:rPr>
          <w:rFonts w:ascii="Times New Roman" w:hAnsi="Times New Roman"/>
          <w:sz w:val="24"/>
          <w:szCs w:val="24"/>
        </w:rPr>
      </w:pPr>
    </w:p>
    <w:p w:rsidR="00070541" w:rsidRPr="00070541" w:rsidRDefault="00070541" w:rsidP="00070541">
      <w:pPr>
        <w:autoSpaceDE w:val="0"/>
        <w:autoSpaceDN w:val="0"/>
        <w:adjustRightInd w:val="0"/>
        <w:spacing w:after="0" w:line="240" w:lineRule="auto"/>
        <w:jc w:val="both"/>
        <w:rPr>
          <w:rFonts w:ascii="Times New Roman" w:hAnsi="Times New Roman"/>
          <w:color w:val="000000"/>
          <w:sz w:val="23"/>
          <w:szCs w:val="23"/>
        </w:rPr>
      </w:pPr>
    </w:p>
    <w:p w:rsidR="00070541" w:rsidRPr="00070541" w:rsidRDefault="00070541" w:rsidP="00070541">
      <w:pPr>
        <w:autoSpaceDE w:val="0"/>
        <w:autoSpaceDN w:val="0"/>
        <w:adjustRightInd w:val="0"/>
        <w:spacing w:after="0" w:line="240" w:lineRule="auto"/>
        <w:ind w:firstLine="851"/>
        <w:jc w:val="center"/>
        <w:rPr>
          <w:rFonts w:ascii="Times New Roman" w:hAnsi="Times New Roman"/>
          <w:b/>
          <w:bCs/>
          <w:color w:val="000000"/>
          <w:sz w:val="28"/>
          <w:szCs w:val="28"/>
        </w:rPr>
      </w:pPr>
      <w:r w:rsidRPr="00070541">
        <w:rPr>
          <w:rFonts w:ascii="Times New Roman" w:hAnsi="Times New Roman"/>
          <w:color w:val="000000"/>
          <w:sz w:val="28"/>
          <w:szCs w:val="28"/>
        </w:rPr>
        <w:t>Тема 2. Косвенное налогообложение и предпринимательство</w:t>
      </w:r>
    </w:p>
    <w:p w:rsidR="00070541" w:rsidRDefault="00070541" w:rsidP="00070541">
      <w:pPr>
        <w:spacing w:after="0"/>
        <w:ind w:firstLine="709"/>
        <w:jc w:val="both"/>
        <w:rPr>
          <w:rFonts w:ascii="Times New Roman" w:hAnsi="Times New Roman"/>
          <w:sz w:val="24"/>
          <w:szCs w:val="24"/>
        </w:rPr>
      </w:pPr>
      <w:r w:rsidRPr="00E467F6">
        <w:rPr>
          <w:rFonts w:ascii="Times New Roman" w:hAnsi="Times New Roman"/>
          <w:sz w:val="24"/>
          <w:szCs w:val="24"/>
        </w:rPr>
        <w:t>УК-10,ПКН-6</w:t>
      </w:r>
    </w:p>
    <w:p w:rsidR="00070541" w:rsidRDefault="00070541" w:rsidP="00070541">
      <w:pPr>
        <w:spacing w:after="0"/>
        <w:ind w:firstLine="709"/>
        <w:jc w:val="both"/>
        <w:rPr>
          <w:rFonts w:ascii="Times New Roman" w:hAnsi="Times New Roman"/>
          <w:b/>
          <w:sz w:val="24"/>
          <w:szCs w:val="24"/>
        </w:rPr>
      </w:pPr>
      <w:r w:rsidRPr="00070541">
        <w:rPr>
          <w:rFonts w:ascii="Times New Roman" w:hAnsi="Times New Roman"/>
          <w:b/>
          <w:sz w:val="24"/>
          <w:szCs w:val="24"/>
        </w:rPr>
        <w:t>Вопросы для проведения опроса, подготовки докладов (рефератов), презентаций</w:t>
      </w:r>
    </w:p>
    <w:p w:rsidR="00070541" w:rsidRPr="00070541" w:rsidRDefault="00070541" w:rsidP="00070541">
      <w:pPr>
        <w:jc w:val="center"/>
        <w:rPr>
          <w:rFonts w:ascii="Times New Roman" w:hAnsi="Times New Roman"/>
          <w:b/>
          <w:sz w:val="28"/>
          <w:szCs w:val="28"/>
        </w:rPr>
      </w:pPr>
      <w:r w:rsidRPr="00E467F6">
        <w:rPr>
          <w:rFonts w:ascii="Times New Roman" w:hAnsi="Times New Roman"/>
          <w:sz w:val="24"/>
          <w:szCs w:val="24"/>
        </w:rPr>
        <w:t>УК-10,ПКН-6</w:t>
      </w:r>
    </w:p>
    <w:p w:rsidR="00070541" w:rsidRPr="00070541" w:rsidRDefault="00070541" w:rsidP="00070541">
      <w:pPr>
        <w:autoSpaceDE w:val="0"/>
        <w:autoSpaceDN w:val="0"/>
        <w:adjustRightInd w:val="0"/>
        <w:spacing w:after="0" w:line="240" w:lineRule="auto"/>
        <w:jc w:val="both"/>
        <w:rPr>
          <w:rFonts w:ascii="Times New Roman" w:hAnsi="Times New Roman"/>
          <w:color w:val="000000"/>
          <w:sz w:val="24"/>
          <w:szCs w:val="24"/>
        </w:rPr>
      </w:pPr>
      <w:r w:rsidRPr="00070541">
        <w:rPr>
          <w:rFonts w:ascii="Times New Roman" w:hAnsi="Times New Roman"/>
          <w:color w:val="000000"/>
          <w:sz w:val="24"/>
          <w:szCs w:val="24"/>
        </w:rPr>
        <w:t xml:space="preserve">1. Акцизное налогообложение: место в налоговой системе, перспективы развития, </w:t>
      </w:r>
      <w:r w:rsidRPr="00070541">
        <w:rPr>
          <w:rFonts w:ascii="Times New Roman" w:hAnsi="Times New Roman"/>
          <w:sz w:val="24"/>
          <w:szCs w:val="24"/>
        </w:rPr>
        <w:t xml:space="preserve">оценка влияния на предпринимательскую активность организаций. </w:t>
      </w: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r w:rsidRPr="00070541">
        <w:rPr>
          <w:rFonts w:ascii="Times New Roman" w:hAnsi="Times New Roman"/>
          <w:sz w:val="24"/>
          <w:szCs w:val="24"/>
        </w:rPr>
        <w:t xml:space="preserve">2. Актуальные проблемы исчисления и уплаты акцизов по отдельным подакцизным товарам. </w:t>
      </w: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r w:rsidRPr="00070541">
        <w:rPr>
          <w:rFonts w:ascii="Times New Roman" w:hAnsi="Times New Roman"/>
          <w:sz w:val="24"/>
          <w:szCs w:val="24"/>
        </w:rPr>
        <w:t xml:space="preserve">3. Анализ проблем, возникающих у субъектов предпринимательской деятельности в процессе освобождения от обязанностей плательщика НДС. </w:t>
      </w: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r w:rsidRPr="00070541">
        <w:rPr>
          <w:rFonts w:ascii="Times New Roman" w:hAnsi="Times New Roman"/>
          <w:sz w:val="24"/>
          <w:szCs w:val="24"/>
        </w:rPr>
        <w:t xml:space="preserve">4. Актуальные проблемы определения места и даты реализации товаров (работ, услуг), влияющих на правильность формирования налоговой базы по НДС. </w:t>
      </w: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r w:rsidRPr="00070541">
        <w:rPr>
          <w:rFonts w:ascii="Times New Roman" w:hAnsi="Times New Roman"/>
          <w:sz w:val="24"/>
          <w:szCs w:val="24"/>
        </w:rPr>
        <w:t xml:space="preserve">5. Актуальные проблемы предъявления налогоплательщиком сумм НДС к вычету и возмещению из бюджета. </w:t>
      </w: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p>
    <w:p w:rsidR="00070541" w:rsidRPr="00070541" w:rsidRDefault="00070541" w:rsidP="00070541">
      <w:pPr>
        <w:autoSpaceDE w:val="0"/>
        <w:autoSpaceDN w:val="0"/>
        <w:adjustRightInd w:val="0"/>
        <w:spacing w:after="0" w:line="240" w:lineRule="auto"/>
        <w:ind w:firstLine="851"/>
        <w:rPr>
          <w:rFonts w:ascii="Times New Roman" w:hAnsi="Times New Roman"/>
          <w:b/>
          <w:bCs/>
          <w:color w:val="000000"/>
          <w:sz w:val="23"/>
          <w:szCs w:val="23"/>
        </w:rPr>
      </w:pPr>
    </w:p>
    <w:p w:rsidR="00070541" w:rsidRPr="00070541" w:rsidRDefault="00070541" w:rsidP="00070541">
      <w:pPr>
        <w:autoSpaceDE w:val="0"/>
        <w:autoSpaceDN w:val="0"/>
        <w:adjustRightInd w:val="0"/>
        <w:spacing w:after="0" w:line="240" w:lineRule="auto"/>
        <w:ind w:firstLine="851"/>
        <w:rPr>
          <w:rFonts w:ascii="Times New Roman" w:hAnsi="Times New Roman"/>
          <w:color w:val="000000"/>
          <w:sz w:val="23"/>
          <w:szCs w:val="23"/>
        </w:rPr>
      </w:pPr>
      <w:proofErr w:type="gramStart"/>
      <w:r w:rsidRPr="00070541">
        <w:rPr>
          <w:rFonts w:ascii="Times New Roman" w:hAnsi="Times New Roman"/>
          <w:b/>
          <w:bCs/>
          <w:color w:val="000000"/>
          <w:sz w:val="23"/>
          <w:szCs w:val="23"/>
        </w:rPr>
        <w:t>Задача .</w:t>
      </w:r>
      <w:r w:rsidRPr="00070541">
        <w:rPr>
          <w:rFonts w:ascii="Times New Roman" w:hAnsi="Times New Roman"/>
          <w:color w:val="000000"/>
          <w:sz w:val="23"/>
          <w:szCs w:val="23"/>
        </w:rPr>
        <w:t>Организация</w:t>
      </w:r>
      <w:proofErr w:type="gramEnd"/>
      <w:r w:rsidRPr="00070541">
        <w:rPr>
          <w:rFonts w:ascii="Times New Roman" w:hAnsi="Times New Roman"/>
          <w:color w:val="000000"/>
          <w:sz w:val="23"/>
          <w:szCs w:val="23"/>
        </w:rPr>
        <w:t xml:space="preserve"> осуществляет производство продукции для реализации на внутренний и внешний рынок. </w:t>
      </w:r>
    </w:p>
    <w:p w:rsidR="00070541" w:rsidRPr="00070541" w:rsidRDefault="00070541" w:rsidP="00070541">
      <w:pPr>
        <w:autoSpaceDE w:val="0"/>
        <w:autoSpaceDN w:val="0"/>
        <w:adjustRightInd w:val="0"/>
        <w:spacing w:after="0" w:line="240" w:lineRule="auto"/>
        <w:rPr>
          <w:rFonts w:ascii="Times New Roman" w:hAnsi="Times New Roman"/>
          <w:color w:val="000000"/>
          <w:sz w:val="23"/>
          <w:szCs w:val="23"/>
        </w:rPr>
      </w:pPr>
      <w:r w:rsidRPr="00070541">
        <w:rPr>
          <w:rFonts w:ascii="Times New Roman" w:hAnsi="Times New Roman"/>
          <w:color w:val="000000"/>
          <w:sz w:val="23"/>
          <w:szCs w:val="23"/>
        </w:rPr>
        <w:t xml:space="preserve">10 июля приобретены материалы для производства экспортной продукции на сумму 5430 тыс. руб. с учетом НДС, счета- фактуры получены, НДС принят к вычету. 29 августа отгружено продукции на экспорт на сумму 5 620 тыс. руб., на внутренний рынок- 11 170 тыс. руб. с учетом НДС. Часть приобретенных материалов на сумму 960 тыс. руб. была использована в производстве экспортной продукции. </w:t>
      </w:r>
    </w:p>
    <w:p w:rsidR="00070541" w:rsidRPr="00070541" w:rsidRDefault="00070541" w:rsidP="00070541">
      <w:pPr>
        <w:autoSpaceDE w:val="0"/>
        <w:autoSpaceDN w:val="0"/>
        <w:adjustRightInd w:val="0"/>
        <w:spacing w:after="0" w:line="240" w:lineRule="auto"/>
        <w:ind w:firstLine="851"/>
        <w:jc w:val="both"/>
        <w:rPr>
          <w:rFonts w:ascii="Times New Roman" w:hAnsi="Times New Roman"/>
          <w:color w:val="000000"/>
          <w:sz w:val="23"/>
          <w:szCs w:val="23"/>
        </w:rPr>
      </w:pPr>
      <w:r w:rsidRPr="00070541">
        <w:rPr>
          <w:rFonts w:ascii="Times New Roman" w:hAnsi="Times New Roman"/>
          <w:color w:val="000000"/>
          <w:sz w:val="23"/>
          <w:szCs w:val="23"/>
        </w:rPr>
        <w:t xml:space="preserve">В этом же квартале организация оказала организации- экспортеру посреднические услуги по заключению договоров на реализацию товаров. Предъявленный НДС на сумму вознаграждения налогоплательщик заявил к вычету. </w:t>
      </w:r>
    </w:p>
    <w:p w:rsidR="00070541" w:rsidRPr="00070541" w:rsidRDefault="00070541" w:rsidP="00070541">
      <w:pPr>
        <w:autoSpaceDE w:val="0"/>
        <w:autoSpaceDN w:val="0"/>
        <w:adjustRightInd w:val="0"/>
        <w:spacing w:after="0" w:line="240" w:lineRule="auto"/>
        <w:ind w:firstLine="851"/>
        <w:jc w:val="both"/>
        <w:rPr>
          <w:rFonts w:ascii="Times New Roman" w:hAnsi="Times New Roman"/>
          <w:color w:val="000000"/>
          <w:sz w:val="23"/>
          <w:szCs w:val="23"/>
        </w:rPr>
      </w:pPr>
      <w:r w:rsidRPr="00070541">
        <w:rPr>
          <w:rFonts w:ascii="Times New Roman" w:hAnsi="Times New Roman"/>
          <w:color w:val="000000"/>
          <w:sz w:val="23"/>
          <w:szCs w:val="23"/>
        </w:rPr>
        <w:t xml:space="preserve">Для исследования рынка и поиска потенциальных покупателей иностранной организации было перечислено 28 августа за оказанные консультационные услуги 230 тыс. руб. </w:t>
      </w:r>
    </w:p>
    <w:p w:rsidR="00070541" w:rsidRPr="00070541" w:rsidRDefault="00070541" w:rsidP="00070541">
      <w:pPr>
        <w:autoSpaceDE w:val="0"/>
        <w:autoSpaceDN w:val="0"/>
        <w:adjustRightInd w:val="0"/>
        <w:spacing w:after="0" w:line="240" w:lineRule="auto"/>
        <w:ind w:firstLine="851"/>
        <w:jc w:val="both"/>
        <w:rPr>
          <w:rFonts w:ascii="Times New Roman" w:hAnsi="Times New Roman"/>
          <w:color w:val="000000"/>
          <w:sz w:val="23"/>
          <w:szCs w:val="23"/>
        </w:rPr>
      </w:pPr>
      <w:r w:rsidRPr="00070541">
        <w:rPr>
          <w:rFonts w:ascii="Times New Roman" w:hAnsi="Times New Roman"/>
          <w:color w:val="000000"/>
          <w:sz w:val="23"/>
          <w:szCs w:val="23"/>
        </w:rPr>
        <w:t xml:space="preserve">1. Какая сумма НДС, и при каких условиях может быть принята к вычету? </w:t>
      </w:r>
    </w:p>
    <w:p w:rsidR="00070541" w:rsidRPr="00070541" w:rsidRDefault="00070541" w:rsidP="00070541">
      <w:pPr>
        <w:autoSpaceDE w:val="0"/>
        <w:autoSpaceDN w:val="0"/>
        <w:adjustRightInd w:val="0"/>
        <w:spacing w:after="0" w:line="240" w:lineRule="auto"/>
        <w:ind w:firstLine="851"/>
        <w:jc w:val="both"/>
        <w:rPr>
          <w:rFonts w:ascii="Times New Roman" w:hAnsi="Times New Roman"/>
          <w:color w:val="000000"/>
          <w:sz w:val="23"/>
          <w:szCs w:val="23"/>
        </w:rPr>
      </w:pPr>
    </w:p>
    <w:p w:rsidR="00070541" w:rsidRPr="00070541" w:rsidRDefault="00070541" w:rsidP="00070541">
      <w:pPr>
        <w:autoSpaceDE w:val="0"/>
        <w:autoSpaceDN w:val="0"/>
        <w:adjustRightInd w:val="0"/>
        <w:spacing w:after="0" w:line="240" w:lineRule="auto"/>
        <w:ind w:firstLine="851"/>
        <w:jc w:val="both"/>
        <w:rPr>
          <w:rFonts w:ascii="Times New Roman" w:hAnsi="Times New Roman"/>
          <w:color w:val="000000"/>
          <w:sz w:val="23"/>
          <w:szCs w:val="23"/>
        </w:rPr>
      </w:pPr>
      <w:r w:rsidRPr="00070541">
        <w:rPr>
          <w:rFonts w:ascii="Times New Roman" w:hAnsi="Times New Roman"/>
          <w:color w:val="000000"/>
          <w:sz w:val="23"/>
          <w:szCs w:val="23"/>
        </w:rPr>
        <w:t xml:space="preserve">2. Можно ли применить ставка 0 процентов в отношении посреднических услуг, оказываемых экспортеру? </w:t>
      </w:r>
    </w:p>
    <w:p w:rsidR="00070541" w:rsidRPr="00070541" w:rsidRDefault="00070541" w:rsidP="00070541">
      <w:pPr>
        <w:autoSpaceDE w:val="0"/>
        <w:autoSpaceDN w:val="0"/>
        <w:adjustRightInd w:val="0"/>
        <w:spacing w:after="0" w:line="240" w:lineRule="auto"/>
        <w:ind w:firstLine="851"/>
        <w:jc w:val="both"/>
        <w:rPr>
          <w:rFonts w:ascii="Times New Roman" w:hAnsi="Times New Roman"/>
          <w:color w:val="000000"/>
          <w:sz w:val="23"/>
          <w:szCs w:val="23"/>
        </w:rPr>
      </w:pPr>
    </w:p>
    <w:p w:rsidR="00070541" w:rsidRPr="00070541" w:rsidRDefault="00070541" w:rsidP="00070541">
      <w:pPr>
        <w:autoSpaceDE w:val="0"/>
        <w:autoSpaceDN w:val="0"/>
        <w:adjustRightInd w:val="0"/>
        <w:spacing w:after="0" w:line="240" w:lineRule="auto"/>
        <w:ind w:firstLine="851"/>
        <w:jc w:val="both"/>
        <w:rPr>
          <w:rFonts w:ascii="Times New Roman" w:hAnsi="Times New Roman"/>
          <w:b/>
          <w:color w:val="000000"/>
          <w:sz w:val="24"/>
          <w:szCs w:val="24"/>
        </w:rPr>
      </w:pPr>
      <w:r w:rsidRPr="00070541">
        <w:rPr>
          <w:rFonts w:ascii="Times New Roman" w:hAnsi="Times New Roman"/>
          <w:b/>
          <w:color w:val="000000"/>
          <w:sz w:val="24"/>
          <w:szCs w:val="24"/>
        </w:rPr>
        <w:t>Задача</w:t>
      </w:r>
    </w:p>
    <w:p w:rsidR="00070541" w:rsidRPr="00070541" w:rsidRDefault="00070541" w:rsidP="00070541">
      <w:pPr>
        <w:spacing w:after="0" w:line="240" w:lineRule="auto"/>
        <w:ind w:firstLine="851"/>
        <w:rPr>
          <w:rFonts w:ascii="Times New Roman" w:hAnsi="Times New Roman"/>
          <w:sz w:val="24"/>
          <w:szCs w:val="24"/>
        </w:rPr>
      </w:pPr>
      <w:r w:rsidRPr="00070541">
        <w:rPr>
          <w:rFonts w:ascii="Times New Roman" w:hAnsi="Times New Roman"/>
          <w:sz w:val="24"/>
          <w:szCs w:val="24"/>
        </w:rPr>
        <w:t>Рассчитайте сумму НДС к уплате в бюджет хлебозаводом ОАО «Восток» если известно, что в январе были произведены следующие расчеты</w:t>
      </w:r>
    </w:p>
    <w:p w:rsidR="00070541" w:rsidRPr="00070541" w:rsidRDefault="00070541" w:rsidP="00070541">
      <w:pPr>
        <w:spacing w:after="0" w:line="240" w:lineRule="auto"/>
        <w:ind w:firstLine="851"/>
        <w:rPr>
          <w:rFonts w:ascii="Times New Roman" w:hAnsi="Times New Roman"/>
          <w:sz w:val="24"/>
          <w:szCs w:val="24"/>
        </w:rPr>
      </w:pPr>
      <w:r w:rsidRPr="00070541">
        <w:rPr>
          <w:rFonts w:ascii="Times New Roman" w:hAnsi="Times New Roman"/>
          <w:sz w:val="24"/>
          <w:szCs w:val="24"/>
        </w:rPr>
        <w:t>Таблица 1 – Исходные данные</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7930"/>
        <w:gridCol w:w="1575"/>
      </w:tblGrid>
      <w:tr w:rsidR="00070541" w:rsidRPr="00070541" w:rsidTr="00B11636">
        <w:tc>
          <w:tcPr>
            <w:tcW w:w="847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70541" w:rsidRPr="00070541" w:rsidRDefault="00070541" w:rsidP="00070541">
            <w:pPr>
              <w:spacing w:after="100" w:afterAutospacing="1" w:line="270" w:lineRule="atLeast"/>
              <w:jc w:val="both"/>
              <w:rPr>
                <w:rFonts w:ascii="Times New Roman" w:hAnsi="Times New Roman"/>
                <w:sz w:val="24"/>
                <w:szCs w:val="24"/>
              </w:rPr>
            </w:pPr>
            <w:r w:rsidRPr="00070541">
              <w:rPr>
                <w:rFonts w:ascii="Times New Roman" w:hAnsi="Times New Roman"/>
                <w:sz w:val="24"/>
                <w:szCs w:val="24"/>
              </w:rPr>
              <w:t>Показатель</w:t>
            </w:r>
          </w:p>
        </w:tc>
        <w:tc>
          <w:tcPr>
            <w:tcW w:w="16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70541" w:rsidRPr="00070541" w:rsidRDefault="00070541" w:rsidP="00070541">
            <w:pPr>
              <w:spacing w:after="100" w:afterAutospacing="1" w:line="270" w:lineRule="atLeast"/>
              <w:jc w:val="both"/>
              <w:rPr>
                <w:rFonts w:ascii="Times New Roman" w:hAnsi="Times New Roman"/>
                <w:sz w:val="24"/>
                <w:szCs w:val="24"/>
              </w:rPr>
            </w:pPr>
            <w:r w:rsidRPr="00070541">
              <w:rPr>
                <w:rFonts w:ascii="Times New Roman" w:hAnsi="Times New Roman"/>
                <w:sz w:val="24"/>
                <w:szCs w:val="24"/>
              </w:rPr>
              <w:t> </w:t>
            </w:r>
          </w:p>
        </w:tc>
      </w:tr>
      <w:tr w:rsidR="00070541" w:rsidRPr="00070541" w:rsidTr="00B11636">
        <w:tc>
          <w:tcPr>
            <w:tcW w:w="847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70541" w:rsidRPr="00070541" w:rsidRDefault="00070541" w:rsidP="00070541">
            <w:pPr>
              <w:spacing w:after="100" w:afterAutospacing="1" w:line="270" w:lineRule="atLeast"/>
              <w:jc w:val="both"/>
              <w:rPr>
                <w:rFonts w:ascii="Times New Roman" w:hAnsi="Times New Roman"/>
                <w:sz w:val="24"/>
                <w:szCs w:val="24"/>
              </w:rPr>
            </w:pPr>
            <w:r w:rsidRPr="00070541">
              <w:rPr>
                <w:rFonts w:ascii="Times New Roman" w:hAnsi="Times New Roman"/>
                <w:sz w:val="24"/>
                <w:szCs w:val="24"/>
              </w:rPr>
              <w:t xml:space="preserve">Реализовано хлеба по цене 19 руб. за 1 булку </w:t>
            </w:r>
            <w:proofErr w:type="gramStart"/>
            <w:r w:rsidRPr="00070541">
              <w:rPr>
                <w:rFonts w:ascii="Times New Roman" w:hAnsi="Times New Roman"/>
                <w:sz w:val="24"/>
                <w:szCs w:val="24"/>
              </w:rPr>
              <w:t>( в</w:t>
            </w:r>
            <w:proofErr w:type="gramEnd"/>
            <w:r w:rsidRPr="00070541">
              <w:rPr>
                <w:rFonts w:ascii="Times New Roman" w:hAnsi="Times New Roman"/>
                <w:sz w:val="24"/>
                <w:szCs w:val="24"/>
              </w:rPr>
              <w:t xml:space="preserve"> ценах без НДС), тыс. булок</w:t>
            </w:r>
          </w:p>
        </w:tc>
        <w:tc>
          <w:tcPr>
            <w:tcW w:w="16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70541" w:rsidRPr="00070541" w:rsidRDefault="00070541" w:rsidP="00070541">
            <w:pPr>
              <w:spacing w:after="100" w:afterAutospacing="1" w:line="270" w:lineRule="atLeast"/>
              <w:jc w:val="both"/>
              <w:rPr>
                <w:rFonts w:ascii="Times New Roman" w:hAnsi="Times New Roman"/>
                <w:sz w:val="24"/>
                <w:szCs w:val="24"/>
              </w:rPr>
            </w:pPr>
            <w:r w:rsidRPr="00070541">
              <w:rPr>
                <w:rFonts w:ascii="Times New Roman" w:hAnsi="Times New Roman"/>
                <w:sz w:val="24"/>
                <w:szCs w:val="24"/>
              </w:rPr>
              <w:t>115</w:t>
            </w:r>
          </w:p>
        </w:tc>
      </w:tr>
      <w:tr w:rsidR="00070541" w:rsidRPr="00070541" w:rsidTr="00B11636">
        <w:tc>
          <w:tcPr>
            <w:tcW w:w="847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70541" w:rsidRPr="00070541" w:rsidRDefault="00070541" w:rsidP="00070541">
            <w:pPr>
              <w:spacing w:after="100" w:afterAutospacing="1" w:line="270" w:lineRule="atLeast"/>
              <w:jc w:val="both"/>
              <w:rPr>
                <w:rFonts w:ascii="Times New Roman" w:hAnsi="Times New Roman"/>
                <w:sz w:val="24"/>
                <w:szCs w:val="24"/>
              </w:rPr>
            </w:pPr>
            <w:r w:rsidRPr="00070541">
              <w:rPr>
                <w:rFonts w:ascii="Times New Roman" w:hAnsi="Times New Roman"/>
                <w:sz w:val="24"/>
                <w:szCs w:val="24"/>
              </w:rPr>
              <w:t>Получена предоплата под отгрузку хлеба, тыс. руб.</w:t>
            </w:r>
          </w:p>
        </w:tc>
        <w:tc>
          <w:tcPr>
            <w:tcW w:w="16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70541" w:rsidRPr="00070541" w:rsidRDefault="00070541" w:rsidP="00070541">
            <w:pPr>
              <w:spacing w:after="100" w:afterAutospacing="1" w:line="270" w:lineRule="atLeast"/>
              <w:jc w:val="both"/>
              <w:rPr>
                <w:rFonts w:ascii="Times New Roman" w:hAnsi="Times New Roman"/>
                <w:sz w:val="24"/>
                <w:szCs w:val="24"/>
              </w:rPr>
            </w:pPr>
            <w:r w:rsidRPr="00070541">
              <w:rPr>
                <w:rFonts w:ascii="Times New Roman" w:hAnsi="Times New Roman"/>
                <w:sz w:val="24"/>
                <w:szCs w:val="24"/>
              </w:rPr>
              <w:t>115</w:t>
            </w:r>
          </w:p>
        </w:tc>
      </w:tr>
      <w:tr w:rsidR="00070541" w:rsidRPr="00070541" w:rsidTr="00B11636">
        <w:tc>
          <w:tcPr>
            <w:tcW w:w="847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70541" w:rsidRPr="00070541" w:rsidRDefault="00070541" w:rsidP="00070541">
            <w:pPr>
              <w:spacing w:after="100" w:afterAutospacing="1" w:line="270" w:lineRule="atLeast"/>
              <w:jc w:val="both"/>
              <w:rPr>
                <w:rFonts w:ascii="Times New Roman" w:hAnsi="Times New Roman"/>
                <w:sz w:val="24"/>
                <w:szCs w:val="24"/>
              </w:rPr>
            </w:pPr>
            <w:r w:rsidRPr="00070541">
              <w:rPr>
                <w:rFonts w:ascii="Times New Roman" w:hAnsi="Times New Roman"/>
                <w:sz w:val="24"/>
                <w:szCs w:val="24"/>
              </w:rPr>
              <w:t>Оплачен счет транспортной  организации с учетом НДС, тыс. руб.</w:t>
            </w:r>
          </w:p>
        </w:tc>
        <w:tc>
          <w:tcPr>
            <w:tcW w:w="16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70541" w:rsidRPr="00070541" w:rsidRDefault="00070541" w:rsidP="00070541">
            <w:pPr>
              <w:spacing w:after="100" w:afterAutospacing="1" w:line="270" w:lineRule="atLeast"/>
              <w:jc w:val="both"/>
              <w:rPr>
                <w:rFonts w:ascii="Times New Roman" w:hAnsi="Times New Roman"/>
                <w:sz w:val="24"/>
                <w:szCs w:val="24"/>
              </w:rPr>
            </w:pPr>
            <w:r w:rsidRPr="00070541">
              <w:rPr>
                <w:rFonts w:ascii="Times New Roman" w:hAnsi="Times New Roman"/>
                <w:sz w:val="24"/>
                <w:szCs w:val="24"/>
              </w:rPr>
              <w:t>563</w:t>
            </w:r>
          </w:p>
        </w:tc>
      </w:tr>
      <w:tr w:rsidR="00070541" w:rsidRPr="00070541" w:rsidTr="00B11636">
        <w:tc>
          <w:tcPr>
            <w:tcW w:w="847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70541" w:rsidRPr="00070541" w:rsidRDefault="00070541" w:rsidP="00070541">
            <w:pPr>
              <w:spacing w:after="100" w:afterAutospacing="1" w:line="270" w:lineRule="atLeast"/>
              <w:jc w:val="both"/>
              <w:rPr>
                <w:rFonts w:ascii="Times New Roman" w:hAnsi="Times New Roman"/>
                <w:sz w:val="24"/>
                <w:szCs w:val="24"/>
              </w:rPr>
            </w:pPr>
            <w:r w:rsidRPr="00070541">
              <w:rPr>
                <w:rFonts w:ascii="Times New Roman" w:hAnsi="Times New Roman"/>
                <w:sz w:val="24"/>
                <w:szCs w:val="24"/>
              </w:rPr>
              <w:t>Оплачены счета за потребленную электроэнергию с учетом НДС, тыс. руб.</w:t>
            </w:r>
          </w:p>
        </w:tc>
        <w:tc>
          <w:tcPr>
            <w:tcW w:w="16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70541" w:rsidRPr="00070541" w:rsidRDefault="00070541" w:rsidP="00070541">
            <w:pPr>
              <w:spacing w:after="100" w:afterAutospacing="1" w:line="270" w:lineRule="atLeast"/>
              <w:jc w:val="both"/>
              <w:rPr>
                <w:rFonts w:ascii="Times New Roman" w:hAnsi="Times New Roman"/>
                <w:sz w:val="24"/>
                <w:szCs w:val="24"/>
              </w:rPr>
            </w:pPr>
            <w:r w:rsidRPr="00070541">
              <w:rPr>
                <w:rFonts w:ascii="Times New Roman" w:hAnsi="Times New Roman"/>
                <w:sz w:val="24"/>
                <w:szCs w:val="24"/>
              </w:rPr>
              <w:t>30</w:t>
            </w:r>
          </w:p>
        </w:tc>
      </w:tr>
      <w:tr w:rsidR="00070541" w:rsidRPr="00070541" w:rsidTr="00B11636">
        <w:tc>
          <w:tcPr>
            <w:tcW w:w="847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70541" w:rsidRPr="00070541" w:rsidRDefault="00070541" w:rsidP="00070541">
            <w:pPr>
              <w:spacing w:after="100" w:afterAutospacing="1" w:line="270" w:lineRule="atLeast"/>
              <w:jc w:val="both"/>
              <w:rPr>
                <w:rFonts w:ascii="Times New Roman" w:hAnsi="Times New Roman"/>
                <w:sz w:val="24"/>
                <w:szCs w:val="24"/>
              </w:rPr>
            </w:pPr>
            <w:r w:rsidRPr="00070541">
              <w:rPr>
                <w:rFonts w:ascii="Times New Roman" w:hAnsi="Times New Roman"/>
                <w:sz w:val="24"/>
                <w:szCs w:val="24"/>
              </w:rPr>
              <w:t>Оплачены счета за потребленную воду с учетом НДС, тыс. руб.</w:t>
            </w:r>
          </w:p>
        </w:tc>
        <w:tc>
          <w:tcPr>
            <w:tcW w:w="16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70541" w:rsidRPr="00070541" w:rsidRDefault="00070541" w:rsidP="00070541">
            <w:pPr>
              <w:spacing w:after="100" w:afterAutospacing="1" w:line="270" w:lineRule="atLeast"/>
              <w:jc w:val="both"/>
              <w:rPr>
                <w:rFonts w:ascii="Times New Roman" w:hAnsi="Times New Roman"/>
                <w:sz w:val="24"/>
                <w:szCs w:val="24"/>
              </w:rPr>
            </w:pPr>
            <w:r w:rsidRPr="00070541">
              <w:rPr>
                <w:rFonts w:ascii="Times New Roman" w:hAnsi="Times New Roman"/>
                <w:sz w:val="24"/>
                <w:szCs w:val="24"/>
              </w:rPr>
              <w:t>15</w:t>
            </w:r>
          </w:p>
        </w:tc>
      </w:tr>
      <w:tr w:rsidR="00070541" w:rsidRPr="00070541" w:rsidTr="00B11636">
        <w:trPr>
          <w:trHeight w:val="270"/>
        </w:trPr>
        <w:tc>
          <w:tcPr>
            <w:tcW w:w="847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70541" w:rsidRPr="00070541" w:rsidRDefault="00070541" w:rsidP="00070541">
            <w:pPr>
              <w:spacing w:after="100" w:afterAutospacing="1" w:line="270" w:lineRule="atLeast"/>
              <w:jc w:val="both"/>
              <w:rPr>
                <w:rFonts w:ascii="Times New Roman" w:hAnsi="Times New Roman"/>
                <w:sz w:val="24"/>
                <w:szCs w:val="24"/>
              </w:rPr>
            </w:pPr>
            <w:r w:rsidRPr="00070541">
              <w:rPr>
                <w:rFonts w:ascii="Times New Roman" w:hAnsi="Times New Roman"/>
                <w:sz w:val="24"/>
                <w:szCs w:val="24"/>
              </w:rPr>
              <w:t>Оплачены счета за муку на сумму, тыс. руб., кроме того:</w:t>
            </w:r>
          </w:p>
          <w:p w:rsidR="00070541" w:rsidRPr="00070541" w:rsidRDefault="00070541" w:rsidP="00070541">
            <w:pPr>
              <w:spacing w:before="100" w:beforeAutospacing="1" w:after="100" w:afterAutospacing="1" w:line="270" w:lineRule="atLeast"/>
              <w:jc w:val="both"/>
              <w:rPr>
                <w:rFonts w:ascii="Times New Roman" w:hAnsi="Times New Roman"/>
                <w:sz w:val="24"/>
                <w:szCs w:val="24"/>
              </w:rPr>
            </w:pPr>
            <w:r w:rsidRPr="00070541">
              <w:rPr>
                <w:rFonts w:ascii="Times New Roman" w:hAnsi="Times New Roman"/>
                <w:sz w:val="24"/>
                <w:szCs w:val="24"/>
              </w:rPr>
              <w:t>- НДС, тыс. руб.</w:t>
            </w:r>
          </w:p>
        </w:tc>
        <w:tc>
          <w:tcPr>
            <w:tcW w:w="16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70541" w:rsidRPr="00070541" w:rsidRDefault="00070541" w:rsidP="00070541">
            <w:pPr>
              <w:spacing w:after="100" w:afterAutospacing="1" w:line="270" w:lineRule="atLeast"/>
              <w:jc w:val="both"/>
              <w:rPr>
                <w:rFonts w:ascii="Times New Roman" w:hAnsi="Times New Roman"/>
                <w:sz w:val="24"/>
                <w:szCs w:val="24"/>
              </w:rPr>
            </w:pPr>
            <w:r w:rsidRPr="00070541">
              <w:rPr>
                <w:rFonts w:ascii="Times New Roman" w:hAnsi="Times New Roman"/>
                <w:sz w:val="24"/>
                <w:szCs w:val="24"/>
              </w:rPr>
              <w:t>115</w:t>
            </w:r>
          </w:p>
          <w:p w:rsidR="00070541" w:rsidRPr="00070541" w:rsidRDefault="00070541" w:rsidP="00070541">
            <w:pPr>
              <w:spacing w:before="100" w:beforeAutospacing="1" w:after="100" w:afterAutospacing="1" w:line="270" w:lineRule="atLeast"/>
              <w:jc w:val="both"/>
              <w:rPr>
                <w:rFonts w:ascii="Times New Roman" w:hAnsi="Times New Roman"/>
                <w:sz w:val="24"/>
                <w:szCs w:val="24"/>
              </w:rPr>
            </w:pPr>
            <w:r w:rsidRPr="00070541">
              <w:rPr>
                <w:rFonts w:ascii="Times New Roman" w:hAnsi="Times New Roman"/>
                <w:sz w:val="24"/>
                <w:szCs w:val="24"/>
              </w:rPr>
              <w:t>11,5</w:t>
            </w:r>
          </w:p>
        </w:tc>
      </w:tr>
    </w:tbl>
    <w:p w:rsidR="00070541" w:rsidRPr="00070541" w:rsidRDefault="00070541" w:rsidP="00070541">
      <w:pPr>
        <w:jc w:val="center"/>
        <w:rPr>
          <w:b/>
          <w:sz w:val="28"/>
          <w:szCs w:val="28"/>
        </w:rPr>
      </w:pPr>
    </w:p>
    <w:p w:rsidR="00070541" w:rsidRPr="00070541" w:rsidRDefault="00070541" w:rsidP="00070541">
      <w:pPr>
        <w:spacing w:before="150" w:after="150" w:line="240" w:lineRule="auto"/>
        <w:ind w:right="150" w:firstLine="709"/>
        <w:jc w:val="both"/>
        <w:rPr>
          <w:rFonts w:ascii="Times New Roman" w:hAnsi="Times New Roman"/>
          <w:sz w:val="24"/>
          <w:szCs w:val="24"/>
        </w:rPr>
      </w:pPr>
      <w:r w:rsidRPr="00070541">
        <w:rPr>
          <w:rFonts w:ascii="Times New Roman" w:hAnsi="Times New Roman"/>
          <w:b/>
          <w:bCs/>
          <w:sz w:val="24"/>
          <w:szCs w:val="24"/>
        </w:rPr>
        <w:t>Задача.</w:t>
      </w:r>
    </w:p>
    <w:p w:rsidR="00070541" w:rsidRPr="00070541" w:rsidRDefault="00070541" w:rsidP="00070541">
      <w:pPr>
        <w:spacing w:before="150" w:after="150" w:line="240" w:lineRule="auto"/>
        <w:ind w:right="150" w:firstLine="709"/>
        <w:jc w:val="both"/>
        <w:rPr>
          <w:rFonts w:ascii="Times New Roman" w:hAnsi="Times New Roman"/>
          <w:color w:val="424242"/>
          <w:sz w:val="24"/>
          <w:szCs w:val="24"/>
        </w:rPr>
      </w:pPr>
      <w:r w:rsidRPr="00070541">
        <w:rPr>
          <w:rFonts w:ascii="Times New Roman" w:hAnsi="Times New Roman"/>
          <w:sz w:val="24"/>
          <w:szCs w:val="24"/>
        </w:rPr>
        <w:lastRenderedPageBreak/>
        <w:t>Организация в 1 квартале текущего года отгрузила продукцию на 500 000 руб. без НДС. В этом же квартале получены и оприходованы материалы на сумму 236 000 руб., в том числе НДС. Определить НДС, подлежащий уплате в бюджет</w:t>
      </w:r>
      <w:r w:rsidRPr="00070541">
        <w:rPr>
          <w:rFonts w:ascii="Times New Roman" w:hAnsi="Times New Roman"/>
          <w:color w:val="424242"/>
          <w:sz w:val="24"/>
          <w:szCs w:val="24"/>
        </w:rPr>
        <w:t>.</w:t>
      </w:r>
    </w:p>
    <w:p w:rsidR="00070541" w:rsidRPr="00070541" w:rsidRDefault="00070541" w:rsidP="00070541">
      <w:pPr>
        <w:spacing w:before="150" w:after="150" w:line="240" w:lineRule="auto"/>
        <w:ind w:right="150" w:firstLine="709"/>
        <w:jc w:val="both"/>
        <w:rPr>
          <w:rFonts w:ascii="Times New Roman" w:hAnsi="Times New Roman"/>
          <w:color w:val="424242"/>
          <w:sz w:val="24"/>
          <w:szCs w:val="24"/>
        </w:rPr>
      </w:pPr>
      <w:r w:rsidRPr="00070541">
        <w:rPr>
          <w:rFonts w:ascii="Times New Roman" w:hAnsi="Times New Roman"/>
          <w:color w:val="424242"/>
          <w:sz w:val="24"/>
          <w:szCs w:val="24"/>
        </w:rPr>
        <w:t>Задача.</w:t>
      </w:r>
    </w:p>
    <w:p w:rsidR="00070541" w:rsidRPr="00070541" w:rsidRDefault="00070541" w:rsidP="00070541">
      <w:pPr>
        <w:spacing w:after="0" w:line="240" w:lineRule="auto"/>
        <w:ind w:firstLine="709"/>
        <w:jc w:val="both"/>
        <w:rPr>
          <w:rFonts w:ascii="Times New Roman" w:hAnsi="Times New Roman"/>
          <w:sz w:val="24"/>
          <w:szCs w:val="24"/>
        </w:rPr>
      </w:pPr>
      <w:r w:rsidRPr="00070541">
        <w:rPr>
          <w:rFonts w:ascii="Times New Roman" w:hAnsi="Times New Roman"/>
          <w:sz w:val="24"/>
          <w:szCs w:val="24"/>
        </w:rPr>
        <w:t>Выручка от реализации товаров (без учета НДС) оптовой торговой организации в сентябре текущего года составила:</w:t>
      </w:r>
    </w:p>
    <w:p w:rsidR="00070541" w:rsidRPr="00070541" w:rsidRDefault="00070541" w:rsidP="00070541">
      <w:pPr>
        <w:spacing w:after="0" w:line="240" w:lineRule="auto"/>
        <w:ind w:firstLine="709"/>
        <w:jc w:val="both"/>
        <w:rPr>
          <w:rFonts w:ascii="Times New Roman" w:hAnsi="Times New Roman"/>
          <w:sz w:val="24"/>
          <w:szCs w:val="24"/>
        </w:rPr>
      </w:pPr>
      <w:r w:rsidRPr="00070541">
        <w:rPr>
          <w:rFonts w:ascii="Times New Roman" w:hAnsi="Times New Roman"/>
          <w:sz w:val="24"/>
          <w:szCs w:val="24"/>
        </w:rPr>
        <w:t>а) по товарам, облагаемым по ставке 18 %, - 180 000 руб.;</w:t>
      </w:r>
    </w:p>
    <w:p w:rsidR="00070541" w:rsidRPr="00070541" w:rsidRDefault="00070541" w:rsidP="00070541">
      <w:pPr>
        <w:spacing w:after="0" w:line="240" w:lineRule="auto"/>
        <w:ind w:firstLine="709"/>
        <w:jc w:val="both"/>
        <w:rPr>
          <w:rFonts w:ascii="Times New Roman" w:hAnsi="Times New Roman"/>
          <w:sz w:val="24"/>
          <w:szCs w:val="24"/>
        </w:rPr>
      </w:pPr>
      <w:r w:rsidRPr="00070541">
        <w:rPr>
          <w:rFonts w:ascii="Times New Roman" w:hAnsi="Times New Roman"/>
          <w:sz w:val="24"/>
          <w:szCs w:val="24"/>
        </w:rPr>
        <w:t>б) по товарам, облагаемым по ставке 10 %, - 175 000 руб.</w:t>
      </w:r>
    </w:p>
    <w:p w:rsidR="00070541" w:rsidRPr="00070541" w:rsidRDefault="00070541" w:rsidP="00070541">
      <w:pPr>
        <w:spacing w:after="0" w:line="240" w:lineRule="auto"/>
        <w:ind w:firstLine="709"/>
        <w:jc w:val="both"/>
        <w:rPr>
          <w:rFonts w:ascii="Times New Roman" w:hAnsi="Times New Roman"/>
          <w:sz w:val="24"/>
          <w:szCs w:val="24"/>
        </w:rPr>
      </w:pPr>
      <w:r w:rsidRPr="00070541">
        <w:rPr>
          <w:rFonts w:ascii="Times New Roman" w:hAnsi="Times New Roman"/>
          <w:sz w:val="24"/>
          <w:szCs w:val="24"/>
        </w:rPr>
        <w:t>Покупная стоимость товаров (без НДС):</w:t>
      </w:r>
    </w:p>
    <w:p w:rsidR="00070541" w:rsidRPr="00070541" w:rsidRDefault="00070541" w:rsidP="00070541">
      <w:pPr>
        <w:spacing w:after="0" w:line="240" w:lineRule="auto"/>
        <w:ind w:firstLine="709"/>
        <w:jc w:val="both"/>
        <w:rPr>
          <w:rFonts w:ascii="Times New Roman" w:hAnsi="Times New Roman"/>
          <w:sz w:val="24"/>
          <w:szCs w:val="24"/>
        </w:rPr>
      </w:pPr>
      <w:r w:rsidRPr="00070541">
        <w:rPr>
          <w:rFonts w:ascii="Times New Roman" w:hAnsi="Times New Roman"/>
          <w:sz w:val="24"/>
          <w:szCs w:val="24"/>
        </w:rPr>
        <w:t>а) по товарам, облагаемым по ставке 18%, - 150 000 руб.;</w:t>
      </w:r>
    </w:p>
    <w:p w:rsidR="00070541" w:rsidRPr="00070541" w:rsidRDefault="00070541" w:rsidP="00070541">
      <w:pPr>
        <w:spacing w:after="0" w:line="240" w:lineRule="auto"/>
        <w:ind w:firstLine="709"/>
        <w:jc w:val="both"/>
        <w:rPr>
          <w:rFonts w:ascii="Times New Roman" w:hAnsi="Times New Roman"/>
          <w:sz w:val="24"/>
          <w:szCs w:val="24"/>
        </w:rPr>
      </w:pPr>
      <w:r w:rsidRPr="00070541">
        <w:rPr>
          <w:rFonts w:ascii="Times New Roman" w:hAnsi="Times New Roman"/>
          <w:sz w:val="24"/>
          <w:szCs w:val="24"/>
        </w:rPr>
        <w:t>б) по товарам, облагаемым по ставке 10 %, - 160 000 руб.</w:t>
      </w:r>
    </w:p>
    <w:p w:rsidR="00070541" w:rsidRPr="00070541" w:rsidRDefault="00070541" w:rsidP="00070541">
      <w:pPr>
        <w:spacing w:after="0" w:line="240" w:lineRule="auto"/>
        <w:ind w:firstLine="709"/>
        <w:jc w:val="both"/>
        <w:rPr>
          <w:rFonts w:ascii="Times New Roman" w:hAnsi="Times New Roman"/>
          <w:sz w:val="24"/>
          <w:szCs w:val="24"/>
        </w:rPr>
      </w:pPr>
      <w:r w:rsidRPr="00070541">
        <w:rPr>
          <w:rFonts w:ascii="Times New Roman" w:hAnsi="Times New Roman"/>
          <w:sz w:val="24"/>
          <w:szCs w:val="24"/>
        </w:rPr>
        <w:t>Услуги сторонних организаций, отнесенные на издержки обращения (в том числе НДС) – 8000 руб.</w:t>
      </w:r>
    </w:p>
    <w:p w:rsidR="00070541" w:rsidRPr="00070541" w:rsidRDefault="00070541" w:rsidP="00070541">
      <w:pPr>
        <w:spacing w:after="0" w:line="240" w:lineRule="auto"/>
        <w:ind w:firstLine="709"/>
        <w:jc w:val="both"/>
        <w:rPr>
          <w:rFonts w:ascii="Times New Roman" w:hAnsi="Times New Roman"/>
          <w:sz w:val="24"/>
          <w:szCs w:val="24"/>
        </w:rPr>
      </w:pPr>
      <w:r w:rsidRPr="00070541">
        <w:rPr>
          <w:rFonts w:ascii="Times New Roman" w:hAnsi="Times New Roman"/>
          <w:sz w:val="24"/>
          <w:szCs w:val="24"/>
        </w:rPr>
        <w:t>Необходимо определить сумму НДС, подлежащую перечислению в бюджет.</w:t>
      </w:r>
    </w:p>
    <w:p w:rsidR="00070541" w:rsidRPr="00070541" w:rsidRDefault="00070541" w:rsidP="00070541">
      <w:pPr>
        <w:spacing w:before="150" w:after="150" w:line="240" w:lineRule="auto"/>
        <w:ind w:right="150" w:firstLine="709"/>
        <w:jc w:val="both"/>
        <w:rPr>
          <w:rFonts w:ascii="Times New Roman" w:hAnsi="Times New Roman"/>
          <w:color w:val="424242"/>
          <w:sz w:val="24"/>
          <w:szCs w:val="24"/>
        </w:rPr>
      </w:pPr>
    </w:p>
    <w:p w:rsidR="00070541" w:rsidRPr="00070541" w:rsidRDefault="00070541" w:rsidP="00070541">
      <w:pPr>
        <w:jc w:val="center"/>
        <w:rPr>
          <w:rFonts w:ascii="Times New Roman" w:hAnsi="Times New Roman"/>
          <w:sz w:val="28"/>
          <w:szCs w:val="28"/>
        </w:rPr>
      </w:pPr>
      <w:r w:rsidRPr="00070541">
        <w:rPr>
          <w:rFonts w:ascii="Times New Roman" w:hAnsi="Times New Roman"/>
          <w:sz w:val="28"/>
          <w:szCs w:val="28"/>
        </w:rPr>
        <w:t>Тема 3. Прямое налогообложение и предпринимательство</w:t>
      </w:r>
    </w:p>
    <w:p w:rsidR="00070541" w:rsidRDefault="00070541" w:rsidP="00070541">
      <w:pPr>
        <w:spacing w:after="0"/>
        <w:ind w:firstLine="709"/>
        <w:jc w:val="both"/>
        <w:rPr>
          <w:rFonts w:ascii="Times New Roman" w:hAnsi="Times New Roman"/>
          <w:sz w:val="24"/>
          <w:szCs w:val="24"/>
        </w:rPr>
      </w:pPr>
      <w:r w:rsidRPr="00E467F6">
        <w:rPr>
          <w:rFonts w:ascii="Times New Roman" w:hAnsi="Times New Roman"/>
          <w:sz w:val="24"/>
          <w:szCs w:val="24"/>
        </w:rPr>
        <w:t>УК-10,ПКН-6</w:t>
      </w:r>
    </w:p>
    <w:p w:rsidR="00070541" w:rsidRDefault="00070541" w:rsidP="00070541">
      <w:pPr>
        <w:spacing w:after="0"/>
        <w:ind w:firstLine="709"/>
        <w:jc w:val="both"/>
        <w:rPr>
          <w:rFonts w:ascii="Times New Roman" w:hAnsi="Times New Roman"/>
          <w:sz w:val="24"/>
          <w:szCs w:val="24"/>
        </w:rPr>
      </w:pPr>
      <w:r w:rsidRPr="00070541">
        <w:rPr>
          <w:rFonts w:ascii="Times New Roman" w:hAnsi="Times New Roman"/>
          <w:b/>
          <w:sz w:val="24"/>
          <w:szCs w:val="24"/>
        </w:rPr>
        <w:t>Вопросы для проведения опроса, подготовки докладов (рефератов), презентаций</w:t>
      </w:r>
      <w:r w:rsidRPr="00070541">
        <w:rPr>
          <w:rFonts w:ascii="Times New Roman" w:hAnsi="Times New Roman"/>
          <w:sz w:val="24"/>
          <w:szCs w:val="24"/>
        </w:rPr>
        <w:t xml:space="preserve"> </w:t>
      </w:r>
      <w:r>
        <w:rPr>
          <w:rFonts w:ascii="Times New Roman" w:hAnsi="Times New Roman"/>
          <w:sz w:val="24"/>
          <w:szCs w:val="24"/>
        </w:rPr>
        <w:t xml:space="preserve">   </w:t>
      </w:r>
      <w:r w:rsidRPr="00E467F6">
        <w:rPr>
          <w:rFonts w:ascii="Times New Roman" w:hAnsi="Times New Roman"/>
          <w:sz w:val="24"/>
          <w:szCs w:val="24"/>
        </w:rPr>
        <w:t>УК-10,ПКН-6</w:t>
      </w:r>
    </w:p>
    <w:p w:rsidR="00070541" w:rsidRPr="00070541" w:rsidRDefault="00070541" w:rsidP="00070541">
      <w:pPr>
        <w:spacing w:after="0"/>
        <w:ind w:firstLine="709"/>
        <w:jc w:val="both"/>
        <w:rPr>
          <w:rFonts w:ascii="Times New Roman" w:hAnsi="Times New Roman"/>
          <w:sz w:val="24"/>
          <w:szCs w:val="24"/>
        </w:rPr>
      </w:pP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r w:rsidRPr="00070541">
        <w:rPr>
          <w:rFonts w:ascii="Times New Roman" w:hAnsi="Times New Roman"/>
          <w:sz w:val="24"/>
          <w:szCs w:val="24"/>
        </w:rPr>
        <w:t xml:space="preserve">1. Налог на прибыль организаций: его влияние на инвестиционные процессы и процесс наращивания капитала субъектами предпринимательской деятельности. </w:t>
      </w: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r w:rsidRPr="00070541">
        <w:rPr>
          <w:rFonts w:ascii="Times New Roman" w:hAnsi="Times New Roman"/>
          <w:sz w:val="24"/>
          <w:szCs w:val="24"/>
        </w:rPr>
        <w:t xml:space="preserve">2. Сравнительная оценка определения доходов и расходов кассовым методом и методом начисления в налогообложении прибыли с целью увеличения финансовых ресурсов организаций. </w:t>
      </w:r>
    </w:p>
    <w:p w:rsidR="00070541" w:rsidRPr="00070541" w:rsidRDefault="00070541" w:rsidP="00070541">
      <w:pPr>
        <w:autoSpaceDE w:val="0"/>
        <w:autoSpaceDN w:val="0"/>
        <w:adjustRightInd w:val="0"/>
        <w:spacing w:after="0" w:line="240" w:lineRule="auto"/>
        <w:rPr>
          <w:rFonts w:ascii="Times New Roman" w:hAnsi="Times New Roman"/>
          <w:sz w:val="24"/>
          <w:szCs w:val="24"/>
        </w:rPr>
      </w:pP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r w:rsidRPr="00070541">
        <w:rPr>
          <w:rFonts w:ascii="Times New Roman" w:hAnsi="Times New Roman"/>
          <w:sz w:val="24"/>
          <w:szCs w:val="24"/>
        </w:rPr>
        <w:t xml:space="preserve">3. Анализ дискуссионных вопросов и практических ситуаций о признании обоснованности расходов, принимаемых для целей налогообложения прибыли организаций. </w:t>
      </w: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p>
    <w:p w:rsidR="00070541" w:rsidRPr="00070541" w:rsidRDefault="00070541" w:rsidP="00070541">
      <w:pPr>
        <w:jc w:val="center"/>
        <w:rPr>
          <w:rFonts w:ascii="Times New Roman" w:hAnsi="Times New Roman"/>
          <w:sz w:val="28"/>
          <w:szCs w:val="28"/>
        </w:rPr>
      </w:pPr>
    </w:p>
    <w:p w:rsidR="00070541" w:rsidRPr="00070541" w:rsidRDefault="00070541" w:rsidP="00070541">
      <w:pPr>
        <w:autoSpaceDE w:val="0"/>
        <w:autoSpaceDN w:val="0"/>
        <w:adjustRightInd w:val="0"/>
        <w:spacing w:after="0" w:line="240" w:lineRule="auto"/>
        <w:ind w:firstLine="709"/>
        <w:jc w:val="both"/>
        <w:rPr>
          <w:rFonts w:ascii="Times New Roman" w:hAnsi="Times New Roman"/>
          <w:color w:val="000000"/>
          <w:sz w:val="23"/>
          <w:szCs w:val="23"/>
        </w:rPr>
      </w:pPr>
      <w:r w:rsidRPr="00070541">
        <w:rPr>
          <w:rFonts w:ascii="Times New Roman" w:hAnsi="Times New Roman"/>
          <w:b/>
          <w:bCs/>
          <w:color w:val="000000"/>
          <w:sz w:val="23"/>
          <w:szCs w:val="23"/>
        </w:rPr>
        <w:t xml:space="preserve">Задача. </w:t>
      </w:r>
      <w:r w:rsidRPr="00070541">
        <w:rPr>
          <w:rFonts w:ascii="Times New Roman" w:hAnsi="Times New Roman"/>
          <w:color w:val="000000"/>
          <w:sz w:val="23"/>
          <w:szCs w:val="23"/>
        </w:rPr>
        <w:t xml:space="preserve">Организация, зарегистрированная в г. Москве, имеет обособленное подразделение в Московской области, в отношении деятельности которого установлена пониженная ставка налога на прибыль организаций – 13,5%. За налоговый период налоговая база по налогу на прибыль составила 97 000 тыс. руб. Показатели для расчета доли прибыли представлены в следующей таблице: </w:t>
      </w:r>
    </w:p>
    <w:tbl>
      <w:tblPr>
        <w:tblW w:w="10031" w:type="dxa"/>
        <w:tblLayout w:type="fixed"/>
        <w:tblLook w:val="0000" w:firstRow="0" w:lastRow="0" w:firstColumn="0" w:lastColumn="0" w:noHBand="0" w:noVBand="0"/>
      </w:tblPr>
      <w:tblGrid>
        <w:gridCol w:w="2376"/>
        <w:gridCol w:w="236"/>
        <w:gridCol w:w="2415"/>
        <w:gridCol w:w="295"/>
        <w:gridCol w:w="2373"/>
        <w:gridCol w:w="250"/>
        <w:gridCol w:w="2086"/>
      </w:tblGrid>
      <w:tr w:rsidR="00070541" w:rsidRPr="00070541" w:rsidTr="00B11636">
        <w:trPr>
          <w:trHeight w:val="1381"/>
        </w:trPr>
        <w:tc>
          <w:tcPr>
            <w:tcW w:w="2376" w:type="dxa"/>
            <w:tcBorders>
              <w:top w:val="single" w:sz="4" w:space="0" w:color="auto"/>
              <w:left w:val="single" w:sz="4" w:space="0" w:color="auto"/>
              <w:bottom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Показатели </w:t>
            </w:r>
          </w:p>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для расчета </w:t>
            </w:r>
          </w:p>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доли прибыли, </w:t>
            </w:r>
          </w:p>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руб. </w:t>
            </w:r>
          </w:p>
        </w:tc>
        <w:tc>
          <w:tcPr>
            <w:tcW w:w="236" w:type="dxa"/>
            <w:tcBorders>
              <w:top w:val="single" w:sz="4" w:space="0" w:color="auto"/>
              <w:left w:val="single" w:sz="4" w:space="0" w:color="auto"/>
              <w:bottom w:val="single" w:sz="4" w:space="0" w:color="auto"/>
            </w:tcBorders>
          </w:tcPr>
          <w:p w:rsidR="00070541" w:rsidRPr="00070541" w:rsidRDefault="00070541" w:rsidP="00070541">
            <w:pPr>
              <w:rPr>
                <w:rFonts w:ascii="Times New Roman" w:hAnsi="Times New Roman"/>
                <w:color w:val="000000"/>
                <w:sz w:val="24"/>
                <w:szCs w:val="24"/>
              </w:rPr>
            </w:pPr>
          </w:p>
          <w:p w:rsidR="00070541" w:rsidRPr="00070541" w:rsidRDefault="00070541" w:rsidP="00070541">
            <w:pPr>
              <w:rPr>
                <w:rFonts w:ascii="Times New Roman" w:hAnsi="Times New Roman"/>
                <w:color w:val="000000"/>
                <w:sz w:val="24"/>
                <w:szCs w:val="24"/>
              </w:rPr>
            </w:pPr>
          </w:p>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415" w:type="dxa"/>
            <w:tcBorders>
              <w:top w:val="single" w:sz="4" w:space="0" w:color="auto"/>
              <w:bottom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Организация </w:t>
            </w:r>
          </w:p>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в целом </w:t>
            </w:r>
          </w:p>
        </w:tc>
        <w:tc>
          <w:tcPr>
            <w:tcW w:w="295" w:type="dxa"/>
            <w:tcBorders>
              <w:top w:val="single" w:sz="4" w:space="0" w:color="auto"/>
              <w:left w:val="single" w:sz="4" w:space="0" w:color="auto"/>
              <w:bottom w:val="single" w:sz="4" w:space="0" w:color="auto"/>
            </w:tcBorders>
          </w:tcPr>
          <w:p w:rsidR="00070541" w:rsidRPr="00070541" w:rsidRDefault="00070541" w:rsidP="00070541">
            <w:pPr>
              <w:rPr>
                <w:rFonts w:ascii="Times New Roman" w:hAnsi="Times New Roman"/>
                <w:color w:val="000000"/>
                <w:sz w:val="24"/>
                <w:szCs w:val="24"/>
              </w:rPr>
            </w:pPr>
          </w:p>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373" w:type="dxa"/>
            <w:tcBorders>
              <w:top w:val="single" w:sz="4" w:space="0" w:color="auto"/>
              <w:bottom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0"/>
                <w:szCs w:val="20"/>
              </w:rPr>
            </w:pPr>
            <w:r w:rsidRPr="00070541">
              <w:rPr>
                <w:rFonts w:ascii="Times New Roman" w:hAnsi="Times New Roman"/>
                <w:color w:val="000000"/>
                <w:sz w:val="20"/>
                <w:szCs w:val="20"/>
              </w:rPr>
              <w:t xml:space="preserve">Головная организация г. Москва </w:t>
            </w:r>
          </w:p>
        </w:tc>
        <w:tc>
          <w:tcPr>
            <w:tcW w:w="250" w:type="dxa"/>
            <w:tcBorders>
              <w:top w:val="single" w:sz="4" w:space="0" w:color="auto"/>
              <w:left w:val="single" w:sz="4" w:space="0" w:color="auto"/>
              <w:bottom w:val="single" w:sz="4" w:space="0" w:color="auto"/>
            </w:tcBorders>
          </w:tcPr>
          <w:p w:rsidR="00070541" w:rsidRPr="00070541" w:rsidRDefault="00070541" w:rsidP="00070541">
            <w:pPr>
              <w:rPr>
                <w:rFonts w:ascii="Times New Roman" w:hAnsi="Times New Roman"/>
                <w:color w:val="000000"/>
                <w:sz w:val="20"/>
                <w:szCs w:val="20"/>
              </w:rPr>
            </w:pPr>
          </w:p>
          <w:p w:rsidR="00070541" w:rsidRPr="00070541" w:rsidRDefault="00070541" w:rsidP="00070541">
            <w:pPr>
              <w:rPr>
                <w:rFonts w:ascii="Times New Roman" w:hAnsi="Times New Roman"/>
                <w:color w:val="000000"/>
                <w:sz w:val="20"/>
                <w:szCs w:val="20"/>
              </w:rPr>
            </w:pPr>
          </w:p>
          <w:p w:rsidR="00070541" w:rsidRPr="00070541" w:rsidRDefault="00070541" w:rsidP="00070541">
            <w:pPr>
              <w:autoSpaceDE w:val="0"/>
              <w:autoSpaceDN w:val="0"/>
              <w:adjustRightInd w:val="0"/>
              <w:spacing w:after="0" w:line="240" w:lineRule="auto"/>
              <w:rPr>
                <w:rFonts w:ascii="Times New Roman" w:hAnsi="Times New Roman"/>
                <w:color w:val="000000"/>
                <w:sz w:val="20"/>
                <w:szCs w:val="20"/>
              </w:rPr>
            </w:pPr>
          </w:p>
        </w:tc>
        <w:tc>
          <w:tcPr>
            <w:tcW w:w="2086" w:type="dxa"/>
            <w:tcBorders>
              <w:top w:val="single" w:sz="4" w:space="0" w:color="auto"/>
              <w:bottom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Обособленное </w:t>
            </w:r>
          </w:p>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подразделение </w:t>
            </w:r>
          </w:p>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в Московской </w:t>
            </w:r>
          </w:p>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области </w:t>
            </w:r>
          </w:p>
        </w:tc>
      </w:tr>
      <w:tr w:rsidR="00070541" w:rsidRPr="00070541" w:rsidTr="00B11636">
        <w:trPr>
          <w:trHeight w:val="255"/>
        </w:trPr>
        <w:tc>
          <w:tcPr>
            <w:tcW w:w="2376" w:type="dxa"/>
            <w:tcBorders>
              <w:top w:val="single" w:sz="4" w:space="0" w:color="auto"/>
              <w:lef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36" w:type="dxa"/>
            <w:tcBorders>
              <w:top w:val="single" w:sz="4" w:space="0" w:color="auto"/>
              <w:left w:val="single" w:sz="4" w:space="0" w:color="auto"/>
            </w:tcBorders>
          </w:tcPr>
          <w:p w:rsidR="00070541" w:rsidRPr="00070541" w:rsidRDefault="00070541" w:rsidP="00070541">
            <w:pPr>
              <w:rPr>
                <w:rFonts w:ascii="Times New Roman" w:hAnsi="Times New Roman"/>
                <w:color w:val="000000"/>
                <w:sz w:val="24"/>
                <w:szCs w:val="24"/>
              </w:rPr>
            </w:pPr>
          </w:p>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415" w:type="dxa"/>
            <w:tcBorders>
              <w:top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95" w:type="dxa"/>
            <w:tcBorders>
              <w:top w:val="single" w:sz="4" w:space="0" w:color="auto"/>
              <w:left w:val="single" w:sz="4" w:space="0" w:color="auto"/>
            </w:tcBorders>
          </w:tcPr>
          <w:p w:rsidR="00070541" w:rsidRPr="00070541" w:rsidRDefault="00070541" w:rsidP="00070541">
            <w:pPr>
              <w:rPr>
                <w:rFonts w:ascii="Times New Roman" w:hAnsi="Times New Roman"/>
                <w:color w:val="000000"/>
                <w:sz w:val="24"/>
                <w:szCs w:val="24"/>
              </w:rPr>
            </w:pPr>
          </w:p>
        </w:tc>
        <w:tc>
          <w:tcPr>
            <w:tcW w:w="2373" w:type="dxa"/>
            <w:tcBorders>
              <w:top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0"/>
                <w:szCs w:val="20"/>
              </w:rPr>
            </w:pPr>
          </w:p>
        </w:tc>
        <w:tc>
          <w:tcPr>
            <w:tcW w:w="250" w:type="dxa"/>
            <w:tcBorders>
              <w:top w:val="single" w:sz="4" w:space="0" w:color="auto"/>
              <w:left w:val="single" w:sz="4" w:space="0" w:color="auto"/>
            </w:tcBorders>
          </w:tcPr>
          <w:p w:rsidR="00070541" w:rsidRPr="00070541" w:rsidRDefault="00070541" w:rsidP="00070541">
            <w:pPr>
              <w:rPr>
                <w:rFonts w:ascii="Times New Roman" w:hAnsi="Times New Roman"/>
                <w:color w:val="000000"/>
                <w:sz w:val="20"/>
                <w:szCs w:val="20"/>
              </w:rPr>
            </w:pPr>
          </w:p>
        </w:tc>
        <w:tc>
          <w:tcPr>
            <w:tcW w:w="2086" w:type="dxa"/>
            <w:tcBorders>
              <w:top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r>
      <w:tr w:rsidR="00070541" w:rsidRPr="00070541" w:rsidTr="00B11636">
        <w:trPr>
          <w:trHeight w:val="420"/>
        </w:trPr>
        <w:tc>
          <w:tcPr>
            <w:tcW w:w="2376" w:type="dxa"/>
            <w:tcBorders>
              <w:left w:val="single" w:sz="4" w:space="0" w:color="auto"/>
              <w:bottom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0"/>
                <w:szCs w:val="20"/>
              </w:rPr>
            </w:pPr>
            <w:r w:rsidRPr="00070541">
              <w:rPr>
                <w:rFonts w:ascii="Times New Roman" w:hAnsi="Times New Roman"/>
                <w:color w:val="000000"/>
                <w:sz w:val="20"/>
                <w:szCs w:val="20"/>
              </w:rPr>
              <w:t>Расходы на</w:t>
            </w:r>
          </w:p>
          <w:p w:rsidR="00070541" w:rsidRPr="00070541" w:rsidRDefault="00070541" w:rsidP="00070541">
            <w:pPr>
              <w:autoSpaceDE w:val="0"/>
              <w:autoSpaceDN w:val="0"/>
              <w:adjustRightInd w:val="0"/>
              <w:spacing w:after="0" w:line="240" w:lineRule="auto"/>
              <w:rPr>
                <w:rFonts w:ascii="Times New Roman" w:hAnsi="Times New Roman"/>
                <w:color w:val="000000"/>
                <w:sz w:val="20"/>
                <w:szCs w:val="20"/>
              </w:rPr>
            </w:pPr>
            <w:r w:rsidRPr="00070541">
              <w:rPr>
                <w:rFonts w:ascii="Times New Roman" w:hAnsi="Times New Roman"/>
                <w:color w:val="000000"/>
                <w:sz w:val="20"/>
                <w:szCs w:val="20"/>
              </w:rPr>
              <w:t xml:space="preserve">оплату труда, тыс. руб. </w:t>
            </w:r>
          </w:p>
        </w:tc>
        <w:tc>
          <w:tcPr>
            <w:tcW w:w="236" w:type="dxa"/>
            <w:tcBorders>
              <w:left w:val="single" w:sz="4" w:space="0" w:color="auto"/>
              <w:bottom w:val="single" w:sz="4" w:space="0" w:color="auto"/>
            </w:tcBorders>
          </w:tcPr>
          <w:p w:rsidR="00070541" w:rsidRPr="00070541" w:rsidRDefault="00070541" w:rsidP="00070541">
            <w:pPr>
              <w:rPr>
                <w:rFonts w:ascii="Times New Roman" w:hAnsi="Times New Roman"/>
                <w:color w:val="000000"/>
                <w:sz w:val="20"/>
                <w:szCs w:val="20"/>
              </w:rPr>
            </w:pPr>
          </w:p>
          <w:p w:rsidR="00070541" w:rsidRPr="00070541" w:rsidRDefault="00070541" w:rsidP="00070541">
            <w:pPr>
              <w:autoSpaceDE w:val="0"/>
              <w:autoSpaceDN w:val="0"/>
              <w:adjustRightInd w:val="0"/>
              <w:spacing w:after="0" w:line="240" w:lineRule="auto"/>
              <w:rPr>
                <w:rFonts w:ascii="Times New Roman" w:hAnsi="Times New Roman"/>
                <w:color w:val="000000"/>
                <w:sz w:val="20"/>
                <w:szCs w:val="20"/>
              </w:rPr>
            </w:pPr>
          </w:p>
        </w:tc>
        <w:tc>
          <w:tcPr>
            <w:tcW w:w="2415" w:type="dxa"/>
            <w:tcBorders>
              <w:bottom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5 520 </w:t>
            </w:r>
          </w:p>
        </w:tc>
        <w:tc>
          <w:tcPr>
            <w:tcW w:w="295" w:type="dxa"/>
            <w:tcBorders>
              <w:left w:val="single" w:sz="4" w:space="0" w:color="auto"/>
              <w:bottom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373" w:type="dxa"/>
            <w:tcBorders>
              <w:bottom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3 240 </w:t>
            </w:r>
          </w:p>
        </w:tc>
        <w:tc>
          <w:tcPr>
            <w:tcW w:w="250" w:type="dxa"/>
            <w:tcBorders>
              <w:left w:val="single" w:sz="4" w:space="0" w:color="auto"/>
              <w:bottom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086" w:type="dxa"/>
            <w:tcBorders>
              <w:bottom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2 280 </w:t>
            </w:r>
          </w:p>
        </w:tc>
      </w:tr>
      <w:tr w:rsidR="00070541" w:rsidRPr="00070541" w:rsidTr="00B11636">
        <w:trPr>
          <w:trHeight w:val="274"/>
        </w:trPr>
        <w:tc>
          <w:tcPr>
            <w:tcW w:w="2376" w:type="dxa"/>
            <w:tcBorders>
              <w:top w:val="single" w:sz="4" w:space="0" w:color="auto"/>
              <w:lef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0"/>
                <w:szCs w:val="20"/>
              </w:rPr>
            </w:pPr>
          </w:p>
        </w:tc>
        <w:tc>
          <w:tcPr>
            <w:tcW w:w="236" w:type="dxa"/>
            <w:tcBorders>
              <w:top w:val="single" w:sz="4" w:space="0" w:color="auto"/>
              <w:left w:val="single" w:sz="4" w:space="0" w:color="auto"/>
            </w:tcBorders>
          </w:tcPr>
          <w:p w:rsidR="00070541" w:rsidRPr="00070541" w:rsidRDefault="00070541" w:rsidP="00070541">
            <w:pPr>
              <w:rPr>
                <w:rFonts w:ascii="Times New Roman" w:hAnsi="Times New Roman"/>
                <w:color w:val="000000"/>
                <w:sz w:val="20"/>
                <w:szCs w:val="20"/>
              </w:rPr>
            </w:pPr>
          </w:p>
          <w:p w:rsidR="00070541" w:rsidRPr="00070541" w:rsidRDefault="00070541" w:rsidP="00070541">
            <w:pPr>
              <w:autoSpaceDE w:val="0"/>
              <w:autoSpaceDN w:val="0"/>
              <w:adjustRightInd w:val="0"/>
              <w:spacing w:after="0" w:line="240" w:lineRule="auto"/>
              <w:rPr>
                <w:rFonts w:ascii="Times New Roman" w:hAnsi="Times New Roman"/>
                <w:color w:val="000000"/>
                <w:sz w:val="20"/>
                <w:szCs w:val="20"/>
              </w:rPr>
            </w:pPr>
          </w:p>
        </w:tc>
        <w:tc>
          <w:tcPr>
            <w:tcW w:w="2415" w:type="dxa"/>
            <w:tcBorders>
              <w:top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95" w:type="dxa"/>
            <w:tcBorders>
              <w:top w:val="single" w:sz="4" w:space="0" w:color="auto"/>
              <w:lef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373" w:type="dxa"/>
            <w:tcBorders>
              <w:top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50" w:type="dxa"/>
            <w:tcBorders>
              <w:top w:val="single" w:sz="4" w:space="0" w:color="auto"/>
              <w:lef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086" w:type="dxa"/>
            <w:tcBorders>
              <w:top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r>
      <w:tr w:rsidR="00070541" w:rsidRPr="00070541" w:rsidTr="00B11636">
        <w:trPr>
          <w:trHeight w:val="621"/>
        </w:trPr>
        <w:tc>
          <w:tcPr>
            <w:tcW w:w="2376" w:type="dxa"/>
            <w:tcBorders>
              <w:left w:val="single" w:sz="4" w:space="0" w:color="auto"/>
              <w:bottom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0"/>
                <w:szCs w:val="20"/>
              </w:rPr>
            </w:pPr>
            <w:r w:rsidRPr="00070541">
              <w:rPr>
                <w:rFonts w:ascii="Times New Roman" w:hAnsi="Times New Roman"/>
                <w:color w:val="000000"/>
                <w:sz w:val="20"/>
                <w:szCs w:val="20"/>
              </w:rPr>
              <w:t xml:space="preserve">Среднесписочная численность работников, чел </w:t>
            </w:r>
          </w:p>
        </w:tc>
        <w:tc>
          <w:tcPr>
            <w:tcW w:w="236" w:type="dxa"/>
            <w:tcBorders>
              <w:left w:val="single" w:sz="4" w:space="0" w:color="auto"/>
              <w:bottom w:val="single" w:sz="4" w:space="0" w:color="auto"/>
            </w:tcBorders>
          </w:tcPr>
          <w:p w:rsidR="00070541" w:rsidRPr="00070541" w:rsidRDefault="00070541" w:rsidP="00070541">
            <w:pPr>
              <w:rPr>
                <w:rFonts w:ascii="Times New Roman" w:hAnsi="Times New Roman"/>
                <w:color w:val="000000"/>
                <w:sz w:val="20"/>
                <w:szCs w:val="20"/>
              </w:rPr>
            </w:pPr>
          </w:p>
          <w:p w:rsidR="00070541" w:rsidRPr="00070541" w:rsidRDefault="00070541" w:rsidP="00070541">
            <w:pPr>
              <w:autoSpaceDE w:val="0"/>
              <w:autoSpaceDN w:val="0"/>
              <w:adjustRightInd w:val="0"/>
              <w:spacing w:after="0" w:line="240" w:lineRule="auto"/>
              <w:rPr>
                <w:rFonts w:ascii="Times New Roman" w:hAnsi="Times New Roman"/>
                <w:color w:val="000000"/>
                <w:sz w:val="20"/>
                <w:szCs w:val="20"/>
              </w:rPr>
            </w:pPr>
          </w:p>
        </w:tc>
        <w:tc>
          <w:tcPr>
            <w:tcW w:w="2415" w:type="dxa"/>
            <w:tcBorders>
              <w:bottom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110 </w:t>
            </w:r>
          </w:p>
        </w:tc>
        <w:tc>
          <w:tcPr>
            <w:tcW w:w="295" w:type="dxa"/>
            <w:tcBorders>
              <w:left w:val="single" w:sz="4" w:space="0" w:color="auto"/>
              <w:bottom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373" w:type="dxa"/>
            <w:tcBorders>
              <w:bottom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80 </w:t>
            </w:r>
          </w:p>
        </w:tc>
        <w:tc>
          <w:tcPr>
            <w:tcW w:w="250" w:type="dxa"/>
            <w:tcBorders>
              <w:left w:val="single" w:sz="4" w:space="0" w:color="auto"/>
              <w:bottom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086" w:type="dxa"/>
            <w:tcBorders>
              <w:bottom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30 </w:t>
            </w:r>
          </w:p>
        </w:tc>
      </w:tr>
      <w:tr w:rsidR="00070541" w:rsidRPr="00070541" w:rsidTr="00B11636">
        <w:trPr>
          <w:trHeight w:val="244"/>
        </w:trPr>
        <w:tc>
          <w:tcPr>
            <w:tcW w:w="2376" w:type="dxa"/>
            <w:tcBorders>
              <w:top w:val="single" w:sz="4" w:space="0" w:color="auto"/>
              <w:lef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0"/>
                <w:szCs w:val="20"/>
              </w:rPr>
            </w:pPr>
          </w:p>
        </w:tc>
        <w:tc>
          <w:tcPr>
            <w:tcW w:w="236" w:type="dxa"/>
            <w:tcBorders>
              <w:top w:val="single" w:sz="4" w:space="0" w:color="auto"/>
              <w:left w:val="single" w:sz="4" w:space="0" w:color="auto"/>
            </w:tcBorders>
          </w:tcPr>
          <w:p w:rsidR="00070541" w:rsidRPr="00070541" w:rsidRDefault="00070541" w:rsidP="00070541">
            <w:pPr>
              <w:rPr>
                <w:rFonts w:ascii="Times New Roman" w:hAnsi="Times New Roman"/>
                <w:color w:val="000000"/>
                <w:sz w:val="20"/>
                <w:szCs w:val="20"/>
              </w:rPr>
            </w:pPr>
          </w:p>
          <w:p w:rsidR="00070541" w:rsidRPr="00070541" w:rsidRDefault="00070541" w:rsidP="00070541">
            <w:pPr>
              <w:autoSpaceDE w:val="0"/>
              <w:autoSpaceDN w:val="0"/>
              <w:adjustRightInd w:val="0"/>
              <w:spacing w:after="0" w:line="240" w:lineRule="auto"/>
              <w:rPr>
                <w:rFonts w:ascii="Times New Roman" w:hAnsi="Times New Roman"/>
                <w:color w:val="000000"/>
                <w:sz w:val="20"/>
                <w:szCs w:val="20"/>
              </w:rPr>
            </w:pPr>
          </w:p>
        </w:tc>
        <w:tc>
          <w:tcPr>
            <w:tcW w:w="2415" w:type="dxa"/>
            <w:tcBorders>
              <w:top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95" w:type="dxa"/>
            <w:tcBorders>
              <w:top w:val="single" w:sz="4" w:space="0" w:color="auto"/>
              <w:lef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373" w:type="dxa"/>
            <w:tcBorders>
              <w:top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50" w:type="dxa"/>
            <w:tcBorders>
              <w:top w:val="single" w:sz="4" w:space="0" w:color="auto"/>
              <w:lef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086" w:type="dxa"/>
            <w:tcBorders>
              <w:top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r>
      <w:tr w:rsidR="00070541" w:rsidRPr="00070541" w:rsidTr="00B11636">
        <w:trPr>
          <w:trHeight w:val="1633"/>
        </w:trPr>
        <w:tc>
          <w:tcPr>
            <w:tcW w:w="2376" w:type="dxa"/>
            <w:tcBorders>
              <w:left w:val="single" w:sz="4" w:space="0" w:color="auto"/>
              <w:bottom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0"/>
                <w:szCs w:val="20"/>
              </w:rPr>
            </w:pPr>
            <w:r w:rsidRPr="00070541">
              <w:rPr>
                <w:rFonts w:ascii="Times New Roman" w:hAnsi="Times New Roman"/>
                <w:color w:val="000000"/>
                <w:sz w:val="20"/>
                <w:szCs w:val="20"/>
              </w:rPr>
              <w:t xml:space="preserve">Средняя остаточная стоимость основных средств обособленного подразделения, тыс. руб. </w:t>
            </w:r>
          </w:p>
        </w:tc>
        <w:tc>
          <w:tcPr>
            <w:tcW w:w="236" w:type="dxa"/>
            <w:tcBorders>
              <w:left w:val="single" w:sz="4" w:space="0" w:color="auto"/>
              <w:bottom w:val="single" w:sz="4" w:space="0" w:color="auto"/>
            </w:tcBorders>
          </w:tcPr>
          <w:p w:rsidR="00070541" w:rsidRPr="00070541" w:rsidRDefault="00070541" w:rsidP="00070541">
            <w:pPr>
              <w:rPr>
                <w:rFonts w:ascii="Times New Roman" w:hAnsi="Times New Roman"/>
                <w:color w:val="000000"/>
                <w:sz w:val="20"/>
                <w:szCs w:val="20"/>
              </w:rPr>
            </w:pPr>
          </w:p>
          <w:p w:rsidR="00070541" w:rsidRPr="00070541" w:rsidRDefault="00070541" w:rsidP="00070541">
            <w:pPr>
              <w:rPr>
                <w:rFonts w:ascii="Times New Roman" w:hAnsi="Times New Roman"/>
                <w:color w:val="000000"/>
                <w:sz w:val="20"/>
                <w:szCs w:val="20"/>
              </w:rPr>
            </w:pPr>
          </w:p>
          <w:p w:rsidR="00070541" w:rsidRPr="00070541" w:rsidRDefault="00070541" w:rsidP="00070541">
            <w:pPr>
              <w:rPr>
                <w:rFonts w:ascii="Times New Roman" w:hAnsi="Times New Roman"/>
                <w:color w:val="000000"/>
                <w:sz w:val="20"/>
                <w:szCs w:val="20"/>
              </w:rPr>
            </w:pPr>
          </w:p>
          <w:p w:rsidR="00070541" w:rsidRPr="00070541" w:rsidRDefault="00070541" w:rsidP="00070541">
            <w:pPr>
              <w:rPr>
                <w:rFonts w:ascii="Times New Roman" w:hAnsi="Times New Roman"/>
                <w:color w:val="000000"/>
                <w:sz w:val="20"/>
                <w:szCs w:val="20"/>
              </w:rPr>
            </w:pPr>
          </w:p>
          <w:p w:rsidR="00070541" w:rsidRPr="00070541" w:rsidRDefault="00070541" w:rsidP="00070541">
            <w:pPr>
              <w:rPr>
                <w:rFonts w:ascii="Times New Roman" w:hAnsi="Times New Roman"/>
                <w:color w:val="000000"/>
                <w:sz w:val="20"/>
                <w:szCs w:val="20"/>
              </w:rPr>
            </w:pPr>
          </w:p>
          <w:p w:rsidR="00070541" w:rsidRPr="00070541" w:rsidRDefault="00070541" w:rsidP="00070541">
            <w:pPr>
              <w:rPr>
                <w:rFonts w:ascii="Times New Roman" w:hAnsi="Times New Roman"/>
                <w:color w:val="000000"/>
                <w:sz w:val="20"/>
                <w:szCs w:val="20"/>
              </w:rPr>
            </w:pPr>
          </w:p>
          <w:p w:rsidR="00070541" w:rsidRPr="00070541" w:rsidRDefault="00070541" w:rsidP="00070541">
            <w:pPr>
              <w:autoSpaceDE w:val="0"/>
              <w:autoSpaceDN w:val="0"/>
              <w:adjustRightInd w:val="0"/>
              <w:spacing w:after="0" w:line="240" w:lineRule="auto"/>
              <w:rPr>
                <w:rFonts w:ascii="Times New Roman" w:hAnsi="Times New Roman"/>
                <w:color w:val="000000"/>
                <w:sz w:val="20"/>
                <w:szCs w:val="20"/>
              </w:rPr>
            </w:pPr>
          </w:p>
        </w:tc>
        <w:tc>
          <w:tcPr>
            <w:tcW w:w="2415" w:type="dxa"/>
            <w:tcBorders>
              <w:bottom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12 600 </w:t>
            </w:r>
          </w:p>
        </w:tc>
        <w:tc>
          <w:tcPr>
            <w:tcW w:w="295" w:type="dxa"/>
            <w:tcBorders>
              <w:left w:val="single" w:sz="4" w:space="0" w:color="auto"/>
              <w:bottom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373" w:type="dxa"/>
            <w:tcBorders>
              <w:bottom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4 200 </w:t>
            </w:r>
          </w:p>
        </w:tc>
        <w:tc>
          <w:tcPr>
            <w:tcW w:w="250" w:type="dxa"/>
            <w:tcBorders>
              <w:left w:val="single" w:sz="4" w:space="0" w:color="auto"/>
              <w:bottom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p>
        </w:tc>
        <w:tc>
          <w:tcPr>
            <w:tcW w:w="2086" w:type="dxa"/>
            <w:tcBorders>
              <w:bottom w:val="single" w:sz="4" w:space="0" w:color="auto"/>
              <w:right w:val="single" w:sz="4" w:space="0" w:color="auto"/>
            </w:tcBorders>
          </w:tcPr>
          <w:p w:rsidR="00070541" w:rsidRPr="00070541" w:rsidRDefault="00070541" w:rsidP="00070541">
            <w:pPr>
              <w:autoSpaceDE w:val="0"/>
              <w:autoSpaceDN w:val="0"/>
              <w:adjustRightInd w:val="0"/>
              <w:spacing w:after="0" w:line="240" w:lineRule="auto"/>
              <w:rPr>
                <w:rFonts w:ascii="Times New Roman" w:hAnsi="Times New Roman"/>
                <w:color w:val="000000"/>
                <w:sz w:val="24"/>
                <w:szCs w:val="24"/>
              </w:rPr>
            </w:pPr>
            <w:r w:rsidRPr="00070541">
              <w:rPr>
                <w:rFonts w:ascii="Times New Roman" w:hAnsi="Times New Roman"/>
                <w:color w:val="000000"/>
                <w:sz w:val="24"/>
                <w:szCs w:val="24"/>
              </w:rPr>
              <w:t xml:space="preserve">8 400 </w:t>
            </w:r>
          </w:p>
        </w:tc>
      </w:tr>
    </w:tbl>
    <w:p w:rsidR="00070541" w:rsidRPr="00070541" w:rsidRDefault="00070541" w:rsidP="00070541">
      <w:pPr>
        <w:jc w:val="center"/>
        <w:rPr>
          <w:b/>
          <w:sz w:val="28"/>
          <w:szCs w:val="28"/>
        </w:rPr>
      </w:pPr>
    </w:p>
    <w:p w:rsidR="00070541" w:rsidRPr="00070541" w:rsidRDefault="00070541" w:rsidP="00070541">
      <w:pPr>
        <w:autoSpaceDE w:val="0"/>
        <w:autoSpaceDN w:val="0"/>
        <w:adjustRightInd w:val="0"/>
        <w:spacing w:after="0" w:line="240" w:lineRule="auto"/>
        <w:rPr>
          <w:rFonts w:ascii="Times New Roman" w:hAnsi="Times New Roman"/>
          <w:color w:val="000000"/>
          <w:sz w:val="23"/>
          <w:szCs w:val="23"/>
        </w:rPr>
      </w:pPr>
      <w:r w:rsidRPr="00070541">
        <w:rPr>
          <w:rFonts w:ascii="Times New Roman" w:hAnsi="Times New Roman"/>
          <w:b/>
          <w:bCs/>
          <w:color w:val="000000"/>
          <w:sz w:val="23"/>
          <w:szCs w:val="23"/>
        </w:rPr>
        <w:t xml:space="preserve">Задача. </w:t>
      </w:r>
      <w:r w:rsidRPr="00070541">
        <w:rPr>
          <w:rFonts w:ascii="Times New Roman" w:hAnsi="Times New Roman"/>
          <w:color w:val="000000"/>
          <w:sz w:val="23"/>
          <w:szCs w:val="23"/>
        </w:rPr>
        <w:t xml:space="preserve">Гр-ну Соколову необходимы денежные средства для финансирования собственного строительства в размере 1 800 000 руб. </w:t>
      </w:r>
    </w:p>
    <w:p w:rsidR="00070541" w:rsidRPr="00070541" w:rsidRDefault="00070541" w:rsidP="00070541">
      <w:pPr>
        <w:autoSpaceDE w:val="0"/>
        <w:autoSpaceDN w:val="0"/>
        <w:adjustRightInd w:val="0"/>
        <w:spacing w:after="0" w:line="240" w:lineRule="auto"/>
        <w:rPr>
          <w:rFonts w:ascii="Times New Roman" w:hAnsi="Times New Roman"/>
          <w:color w:val="000000"/>
          <w:sz w:val="20"/>
          <w:szCs w:val="20"/>
        </w:rPr>
      </w:pPr>
      <w:r w:rsidRPr="00070541">
        <w:rPr>
          <w:rFonts w:ascii="Times New Roman" w:hAnsi="Times New Roman"/>
          <w:color w:val="000000"/>
          <w:sz w:val="23"/>
          <w:szCs w:val="23"/>
        </w:rPr>
        <w:t xml:space="preserve">Для него доступны следующие варианты: </w:t>
      </w:r>
    </w:p>
    <w:p w:rsidR="00070541" w:rsidRPr="00070541" w:rsidRDefault="00070541" w:rsidP="00070541">
      <w:pPr>
        <w:ind w:firstLine="709"/>
        <w:jc w:val="both"/>
        <w:rPr>
          <w:rFonts w:ascii="Times New Roman" w:hAnsi="Times New Roman"/>
          <w:sz w:val="23"/>
          <w:szCs w:val="23"/>
        </w:rPr>
      </w:pPr>
      <w:r w:rsidRPr="00070541">
        <w:rPr>
          <w:rFonts w:ascii="Times New Roman" w:hAnsi="Times New Roman"/>
          <w:sz w:val="23"/>
          <w:szCs w:val="23"/>
        </w:rPr>
        <w:t xml:space="preserve">– Вариант 1: Получить </w:t>
      </w:r>
      <w:proofErr w:type="spellStart"/>
      <w:r w:rsidRPr="00070541">
        <w:rPr>
          <w:rFonts w:ascii="Times New Roman" w:hAnsi="Times New Roman"/>
          <w:sz w:val="23"/>
          <w:szCs w:val="23"/>
        </w:rPr>
        <w:t>займ</w:t>
      </w:r>
      <w:proofErr w:type="spellEnd"/>
      <w:r w:rsidRPr="00070541">
        <w:rPr>
          <w:rFonts w:ascii="Times New Roman" w:hAnsi="Times New Roman"/>
          <w:sz w:val="23"/>
          <w:szCs w:val="23"/>
        </w:rPr>
        <w:t xml:space="preserve"> в банке с процентной ставкой 16% годовых. Проценты начисляются ежемесячно и уплачиваются на восьмой день месяца, следующего за отчетным (например, проценты за апрель уплачиваются 8 мая). </w:t>
      </w:r>
    </w:p>
    <w:p w:rsidR="00070541" w:rsidRPr="00070541" w:rsidRDefault="00070541" w:rsidP="00070541">
      <w:pPr>
        <w:ind w:firstLine="709"/>
        <w:jc w:val="both"/>
        <w:rPr>
          <w:rFonts w:ascii="Times New Roman" w:hAnsi="Times New Roman"/>
          <w:sz w:val="23"/>
          <w:szCs w:val="23"/>
        </w:rPr>
      </w:pPr>
      <w:r w:rsidRPr="00070541">
        <w:rPr>
          <w:rFonts w:ascii="Times New Roman" w:hAnsi="Times New Roman"/>
          <w:sz w:val="23"/>
          <w:szCs w:val="23"/>
        </w:rPr>
        <w:t xml:space="preserve">– Вариант 2: Продать машину, приобретенную в марте 2014. </w:t>
      </w:r>
    </w:p>
    <w:p w:rsidR="00070541" w:rsidRPr="00070541" w:rsidRDefault="00070541" w:rsidP="00070541">
      <w:pPr>
        <w:ind w:firstLine="709"/>
        <w:jc w:val="both"/>
        <w:rPr>
          <w:rFonts w:ascii="Times New Roman" w:hAnsi="Times New Roman"/>
          <w:sz w:val="23"/>
          <w:szCs w:val="23"/>
        </w:rPr>
      </w:pPr>
      <w:r w:rsidRPr="00070541">
        <w:rPr>
          <w:rFonts w:ascii="Times New Roman" w:hAnsi="Times New Roman"/>
          <w:sz w:val="23"/>
          <w:szCs w:val="23"/>
        </w:rPr>
        <w:t xml:space="preserve">– Вариант 3: Получить </w:t>
      </w:r>
      <w:proofErr w:type="spellStart"/>
      <w:r w:rsidRPr="00070541">
        <w:rPr>
          <w:rFonts w:ascii="Times New Roman" w:hAnsi="Times New Roman"/>
          <w:sz w:val="23"/>
          <w:szCs w:val="23"/>
        </w:rPr>
        <w:t>займ</w:t>
      </w:r>
      <w:proofErr w:type="spellEnd"/>
      <w:r w:rsidRPr="00070541">
        <w:rPr>
          <w:rFonts w:ascii="Times New Roman" w:hAnsi="Times New Roman"/>
          <w:sz w:val="23"/>
          <w:szCs w:val="23"/>
        </w:rPr>
        <w:t xml:space="preserve"> от работодателя с процентной ставкой 2% годовых. Проценты начисляются ежемесячно и уплачиваются на седьмой день месяца, следующего за отчетным (например, проценты за апрель уплачиваются 7 мая). Как каждый из вышеуказанных займов, так и чистая выручка от продажи машины составят 1,300,000 руб., и будут получены 12 апреля 2017 года. </w:t>
      </w:r>
    </w:p>
    <w:p w:rsidR="00070541" w:rsidRPr="00070541" w:rsidRDefault="00070541" w:rsidP="00070541">
      <w:pPr>
        <w:ind w:firstLine="709"/>
        <w:jc w:val="both"/>
        <w:rPr>
          <w:rFonts w:ascii="Times New Roman" w:hAnsi="Times New Roman"/>
          <w:sz w:val="23"/>
          <w:szCs w:val="23"/>
        </w:rPr>
      </w:pPr>
      <w:r w:rsidRPr="00070541">
        <w:rPr>
          <w:rFonts w:ascii="Times New Roman" w:hAnsi="Times New Roman"/>
          <w:b/>
          <w:bCs/>
          <w:sz w:val="23"/>
          <w:szCs w:val="23"/>
        </w:rPr>
        <w:t xml:space="preserve">Задача: </w:t>
      </w:r>
      <w:r w:rsidRPr="00070541">
        <w:rPr>
          <w:rFonts w:ascii="Times New Roman" w:hAnsi="Times New Roman"/>
          <w:sz w:val="23"/>
          <w:szCs w:val="23"/>
        </w:rPr>
        <w:t>Определите соответствующие доходы/расходы (если таковые имеются), понесенные в марте и апреле 2017 года в целях налога на доходы физических лиц, сумму налога на доходы физических лиц, подлежащую уплате (если таковая имеется), для каждого из трех вариантов. Дайте соответствующие пояснения для подтверждения ваших расчетов. Примечание: Не принимайте в расчет расходы по процентам.</w:t>
      </w:r>
    </w:p>
    <w:p w:rsidR="00070541" w:rsidRPr="00070541" w:rsidRDefault="00070541" w:rsidP="00070541">
      <w:pPr>
        <w:ind w:firstLine="709"/>
        <w:jc w:val="center"/>
        <w:rPr>
          <w:rFonts w:ascii="Times New Roman" w:hAnsi="Times New Roman"/>
          <w:b/>
          <w:sz w:val="28"/>
          <w:szCs w:val="28"/>
        </w:rPr>
      </w:pPr>
      <w:r w:rsidRPr="00070541">
        <w:rPr>
          <w:rFonts w:ascii="Times New Roman" w:hAnsi="Times New Roman"/>
          <w:b/>
          <w:sz w:val="28"/>
          <w:szCs w:val="28"/>
        </w:rPr>
        <w:t>Тема 4. Роль специальных налоговых режимов в развитии малого и среднего бизнеса России</w:t>
      </w:r>
    </w:p>
    <w:p w:rsidR="00070541" w:rsidRDefault="00070541" w:rsidP="00070541">
      <w:pPr>
        <w:spacing w:after="0"/>
        <w:ind w:firstLine="709"/>
        <w:jc w:val="both"/>
        <w:rPr>
          <w:rFonts w:ascii="Times New Roman" w:hAnsi="Times New Roman"/>
          <w:sz w:val="24"/>
          <w:szCs w:val="24"/>
        </w:rPr>
      </w:pPr>
      <w:r w:rsidRPr="00E467F6">
        <w:rPr>
          <w:rFonts w:ascii="Times New Roman" w:hAnsi="Times New Roman"/>
          <w:sz w:val="24"/>
          <w:szCs w:val="24"/>
        </w:rPr>
        <w:t>УК-10,ПКН-6</w:t>
      </w:r>
    </w:p>
    <w:p w:rsidR="00070541" w:rsidRPr="00070541" w:rsidRDefault="00070541" w:rsidP="00070541">
      <w:pPr>
        <w:spacing w:after="0"/>
        <w:ind w:firstLine="709"/>
        <w:jc w:val="both"/>
        <w:rPr>
          <w:rFonts w:ascii="Times New Roman" w:hAnsi="Times New Roman"/>
          <w:b/>
          <w:sz w:val="24"/>
          <w:szCs w:val="24"/>
        </w:rPr>
      </w:pPr>
      <w:r w:rsidRPr="00070541">
        <w:rPr>
          <w:rFonts w:ascii="Times New Roman" w:hAnsi="Times New Roman"/>
          <w:b/>
          <w:sz w:val="24"/>
          <w:szCs w:val="24"/>
        </w:rPr>
        <w:t>Вопросы для проведения опроса, подготовки докладов (рефератов), презентаций</w:t>
      </w:r>
      <w:r>
        <w:rPr>
          <w:rFonts w:ascii="Times New Roman" w:hAnsi="Times New Roman"/>
          <w:b/>
          <w:sz w:val="24"/>
          <w:szCs w:val="24"/>
        </w:rPr>
        <w:t xml:space="preserve"> </w:t>
      </w:r>
      <w:r w:rsidRPr="00E467F6">
        <w:rPr>
          <w:rFonts w:ascii="Times New Roman" w:hAnsi="Times New Roman"/>
          <w:sz w:val="24"/>
          <w:szCs w:val="24"/>
        </w:rPr>
        <w:t>УК-10,ПКН-6</w:t>
      </w:r>
      <w:r w:rsidRPr="00070541">
        <w:rPr>
          <w:rFonts w:ascii="Times New Roman" w:hAnsi="Times New Roman"/>
          <w:b/>
          <w:bCs/>
          <w:spacing w:val="3"/>
          <w:sz w:val="24"/>
          <w:szCs w:val="24"/>
        </w:rPr>
        <w:t xml:space="preserve">. </w:t>
      </w:r>
    </w:p>
    <w:p w:rsidR="00070541" w:rsidRPr="00070541" w:rsidRDefault="00070541" w:rsidP="00070541">
      <w:pPr>
        <w:jc w:val="center"/>
        <w:rPr>
          <w:rFonts w:ascii="Times New Roman" w:hAnsi="Times New Roman"/>
          <w:b/>
          <w:sz w:val="28"/>
          <w:szCs w:val="28"/>
        </w:rPr>
      </w:pP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r w:rsidRPr="00070541">
        <w:rPr>
          <w:rFonts w:ascii="Times New Roman" w:hAnsi="Times New Roman"/>
          <w:sz w:val="24"/>
          <w:szCs w:val="24"/>
        </w:rPr>
        <w:lastRenderedPageBreak/>
        <w:t xml:space="preserve">1. Специальные налоговые режимы: место и роль в развитии малого и среднего бизнеса России. </w:t>
      </w: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r w:rsidRPr="00070541">
        <w:rPr>
          <w:rFonts w:ascii="Times New Roman" w:hAnsi="Times New Roman"/>
          <w:sz w:val="24"/>
          <w:szCs w:val="24"/>
        </w:rPr>
        <w:t xml:space="preserve">2. Упрощенная система налогообложения (УСН): сравнительная оценка исчисления единого налога на основе различных объектов налогообложения. </w:t>
      </w: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r w:rsidRPr="00070541">
        <w:rPr>
          <w:rFonts w:ascii="Times New Roman" w:hAnsi="Times New Roman"/>
          <w:sz w:val="24"/>
          <w:szCs w:val="24"/>
        </w:rPr>
        <w:t xml:space="preserve">3. Эффективность введения единого налога на вмененный доход (ЕНВД) регионами для развития малого и среднего предпринимательства. </w:t>
      </w: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r w:rsidRPr="00070541">
        <w:rPr>
          <w:rFonts w:ascii="Times New Roman" w:hAnsi="Times New Roman"/>
          <w:sz w:val="24"/>
          <w:szCs w:val="24"/>
        </w:rPr>
        <w:t xml:space="preserve">4. Устранение международного двойного налогообложения резидентных организаций на примере стран ОЭСР. </w:t>
      </w: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p>
    <w:p w:rsidR="00070541" w:rsidRPr="00070541" w:rsidRDefault="00070541" w:rsidP="00070541">
      <w:pPr>
        <w:autoSpaceDE w:val="0"/>
        <w:autoSpaceDN w:val="0"/>
        <w:adjustRightInd w:val="0"/>
        <w:spacing w:after="0" w:line="240" w:lineRule="auto"/>
        <w:jc w:val="both"/>
        <w:rPr>
          <w:rFonts w:ascii="Times New Roman" w:hAnsi="Times New Roman"/>
          <w:sz w:val="24"/>
          <w:szCs w:val="24"/>
        </w:rPr>
      </w:pPr>
      <w:r w:rsidRPr="00070541">
        <w:rPr>
          <w:rFonts w:ascii="Times New Roman" w:hAnsi="Times New Roman"/>
          <w:sz w:val="24"/>
          <w:szCs w:val="24"/>
        </w:rPr>
        <w:t xml:space="preserve">5. Размывание налоговой базы и перенос прибыли в низконалоговые юрисдикции. Развитие правил трансфертного ценообразования в условиях реализации плана BEPS. </w:t>
      </w:r>
    </w:p>
    <w:p w:rsidR="00070541" w:rsidRPr="00070541" w:rsidRDefault="00070541" w:rsidP="00070541">
      <w:pPr>
        <w:jc w:val="center"/>
        <w:rPr>
          <w:rFonts w:ascii="Times New Roman" w:hAnsi="Times New Roman"/>
          <w:b/>
          <w:sz w:val="28"/>
          <w:szCs w:val="28"/>
        </w:rPr>
      </w:pPr>
    </w:p>
    <w:p w:rsidR="00070541" w:rsidRPr="00070541" w:rsidRDefault="00070541" w:rsidP="00070541">
      <w:pPr>
        <w:shd w:val="clear" w:color="auto" w:fill="FFFFFF"/>
        <w:spacing w:before="100" w:beforeAutospacing="1" w:after="100" w:afterAutospacing="1" w:line="240" w:lineRule="auto"/>
        <w:ind w:firstLine="851"/>
        <w:jc w:val="both"/>
        <w:rPr>
          <w:rFonts w:ascii="Times New Roman" w:hAnsi="Times New Roman"/>
          <w:sz w:val="24"/>
          <w:szCs w:val="24"/>
        </w:rPr>
      </w:pPr>
      <w:r w:rsidRPr="00070541">
        <w:rPr>
          <w:rFonts w:ascii="Times New Roman" w:hAnsi="Times New Roman"/>
          <w:b/>
          <w:sz w:val="24"/>
          <w:szCs w:val="24"/>
        </w:rPr>
        <w:t>Задача.</w:t>
      </w:r>
      <w:r w:rsidRPr="00070541">
        <w:rPr>
          <w:rFonts w:ascii="Times New Roman" w:hAnsi="Times New Roman"/>
          <w:sz w:val="24"/>
          <w:szCs w:val="24"/>
        </w:rPr>
        <w:t xml:space="preserve"> В течение календарного года (налогового периода) организация занималась деятельностью, связанной с производством сельскохозяйственной продукции и ее первичной переработкой, а также иными видами деятельности. По итогам года организация получила доход в размере 20 млн руб., в том числе доход от реализации сельскохозяйственной продукции - 12 млн руб., доход от реализации продукции ее первичной переработки - 4 млн руб. Определите, имеет ли право организация перейти на уплату единого сельскохозяйственного налога (ЕСХН). </w:t>
      </w:r>
    </w:p>
    <w:p w:rsidR="00070541" w:rsidRPr="00070541" w:rsidRDefault="00070541" w:rsidP="00070541">
      <w:pPr>
        <w:shd w:val="clear" w:color="auto" w:fill="FFFFFF"/>
        <w:spacing w:before="100" w:beforeAutospacing="1" w:after="100" w:afterAutospacing="1" w:line="240" w:lineRule="auto"/>
        <w:ind w:firstLine="851"/>
        <w:jc w:val="both"/>
        <w:rPr>
          <w:rFonts w:ascii="Times New Roman" w:hAnsi="Times New Roman"/>
          <w:sz w:val="24"/>
          <w:szCs w:val="24"/>
        </w:rPr>
      </w:pPr>
      <w:r w:rsidRPr="00070541">
        <w:rPr>
          <w:rFonts w:ascii="Times New Roman" w:hAnsi="Times New Roman"/>
          <w:b/>
          <w:sz w:val="24"/>
          <w:szCs w:val="24"/>
        </w:rPr>
        <w:t>Задача</w:t>
      </w:r>
      <w:r w:rsidRPr="00070541">
        <w:rPr>
          <w:rFonts w:ascii="Times New Roman" w:hAnsi="Times New Roman"/>
          <w:sz w:val="24"/>
          <w:szCs w:val="24"/>
        </w:rPr>
        <w:t>. В течение календарного года организация занималась деятельностью, связанной с производством и переработкой сельскохозяйственной продукции, и других видов деятельности не осуществляла. По итогам календарного года (налогового периода) организация получила доход от указанных видов деятельности в размере 20 млн руб. Расходы на производство конечной продукции составили 15 млн руб., из которых 10 млн руб. - на производство сельскохозяйственной продукции, 2 млн руб. - на ее первичную переработку и 3 млн руб. - на ее последующую (промышленную) переработку. Определите, имеет ли право организация признаваться сельскохозяйственным товаропроизводителем в целях главы 261 НК РФ.</w:t>
      </w:r>
    </w:p>
    <w:p w:rsidR="00070541" w:rsidRPr="00070541" w:rsidRDefault="00070541" w:rsidP="00070541">
      <w:pPr>
        <w:shd w:val="clear" w:color="auto" w:fill="FFFFFF"/>
        <w:spacing w:before="100" w:beforeAutospacing="1" w:after="100" w:afterAutospacing="1" w:line="240" w:lineRule="auto"/>
        <w:ind w:firstLine="851"/>
        <w:jc w:val="both"/>
        <w:rPr>
          <w:rFonts w:ascii="Times New Roman" w:hAnsi="Times New Roman"/>
          <w:sz w:val="24"/>
          <w:szCs w:val="24"/>
        </w:rPr>
      </w:pPr>
      <w:r w:rsidRPr="00070541">
        <w:rPr>
          <w:rFonts w:ascii="Times New Roman" w:hAnsi="Times New Roman"/>
          <w:b/>
          <w:sz w:val="24"/>
          <w:szCs w:val="24"/>
        </w:rPr>
        <w:t>Задача.</w:t>
      </w:r>
      <w:r w:rsidRPr="00070541">
        <w:rPr>
          <w:rFonts w:ascii="Times New Roman" w:hAnsi="Times New Roman"/>
          <w:sz w:val="24"/>
          <w:szCs w:val="24"/>
        </w:rPr>
        <w:t xml:space="preserve"> Организация перешла на упрощенную систему налогообложения (УСН). В качестве объекта обложения выбраны доходы, уменьшенные на величину расходов. В I квартале текущего года были проведены следующие операции: - получен аванс под предстоящую поставку товаров - 100 тыс. руб.; - реализована оптовая партия товаров - 500 тыс. руб.; - получены от поставщика пени и штрафы за нарушение обязательств - 5 тыс. руб.; - выплачена заработная плата и годовая премия сотрудникам - 132,4 тыс. руб.; - перечислены взносы в ПФР - 18,8 тыс. руб.; - списаны расходы на рекламу - 7 тыс. руб.; - приобретены канцелярские товары - 1,5 тыс. руб.; - осуществлены представительские расходы - 12 тыс. руб.; - приобретен объект основных средств (15 тыс. руб.) со сроком полезного использования пять лет. Дата приобретения и оплаты - 1 февраля, ввода в эксплуатацию - 3 февраля. До перехода на УСН организация приобрела объект основных средств стоимостью 30 тыс. руб. Сумма начисленной амортизации на момент перехода на УСН - 2 тыс. руб. Определите сумму единого налога при УСН, подлежащую перечислению в бюджет. </w:t>
      </w:r>
    </w:p>
    <w:p w:rsidR="00070541" w:rsidRPr="00070541" w:rsidRDefault="00070541" w:rsidP="00070541">
      <w:pPr>
        <w:shd w:val="clear" w:color="auto" w:fill="FFFFFF"/>
        <w:spacing w:before="100" w:beforeAutospacing="1" w:after="100" w:afterAutospacing="1" w:line="240" w:lineRule="auto"/>
        <w:ind w:firstLine="851"/>
        <w:jc w:val="both"/>
        <w:rPr>
          <w:rFonts w:ascii="Times New Roman" w:hAnsi="Times New Roman"/>
          <w:sz w:val="24"/>
          <w:szCs w:val="24"/>
        </w:rPr>
      </w:pPr>
      <w:r w:rsidRPr="00070541">
        <w:rPr>
          <w:rFonts w:ascii="Times New Roman" w:hAnsi="Times New Roman"/>
          <w:b/>
          <w:sz w:val="24"/>
          <w:szCs w:val="24"/>
        </w:rPr>
        <w:t>Задача.</w:t>
      </w:r>
      <w:r w:rsidRPr="00070541">
        <w:rPr>
          <w:rFonts w:ascii="Times New Roman" w:hAnsi="Times New Roman"/>
          <w:sz w:val="24"/>
          <w:szCs w:val="24"/>
        </w:rPr>
        <w:t xml:space="preserve"> Предприятие применяет упрощенную систему налогообложения. Сумма доходов от реализации за текущий год составила 700000 руб., внереализационных доходов - 300000 руб., а сумма расходов - 980000 руб. Все понесенные расходы могут </w:t>
      </w:r>
      <w:r w:rsidRPr="00070541">
        <w:rPr>
          <w:rFonts w:ascii="Times New Roman" w:hAnsi="Times New Roman"/>
          <w:sz w:val="24"/>
          <w:szCs w:val="24"/>
        </w:rPr>
        <w:lastRenderedPageBreak/>
        <w:t xml:space="preserve">уменьшать налогооблагаемую базу. 1. Рассчитайте сумму единого налога при условии, что объектом налогообложения являются доходы. 2. Рассчитайте сумму единого налога при условии, что объектом налогообложения являются доходы, уменьшенные на величину расходов. 3. Объясните, куда относится разница между реальным и минимальным единым налогом. </w:t>
      </w:r>
    </w:p>
    <w:p w:rsidR="00070541" w:rsidRPr="00070541" w:rsidRDefault="00070541" w:rsidP="00070541">
      <w:pPr>
        <w:shd w:val="clear" w:color="auto" w:fill="FFFFFF"/>
        <w:spacing w:before="100" w:beforeAutospacing="1" w:after="100" w:afterAutospacing="1" w:line="240" w:lineRule="auto"/>
        <w:ind w:firstLine="851"/>
        <w:jc w:val="both"/>
        <w:rPr>
          <w:rFonts w:ascii="Times New Roman" w:hAnsi="Times New Roman"/>
          <w:sz w:val="24"/>
          <w:szCs w:val="24"/>
        </w:rPr>
      </w:pPr>
      <w:r w:rsidRPr="00070541">
        <w:rPr>
          <w:rFonts w:ascii="Times New Roman" w:hAnsi="Times New Roman"/>
          <w:b/>
          <w:sz w:val="24"/>
          <w:szCs w:val="24"/>
        </w:rPr>
        <w:t>Задача</w:t>
      </w:r>
      <w:r w:rsidRPr="00070541">
        <w:rPr>
          <w:rFonts w:ascii="Times New Roman" w:hAnsi="Times New Roman"/>
          <w:sz w:val="24"/>
          <w:szCs w:val="24"/>
        </w:rPr>
        <w:t>. Организация применяет УСН. В качестве объекта налогообложения выбраны доходы, уменьшенные на величину расходов. Организация имеет следующие показатели: за предыдущий год: доходы - 900 тыс. руб., расходы - 1100 тыс. руб.; за текущий год: доходы - 1300 тыс. руб., расходы - 800 тыс. руб. 174 Определите сумму единого налога при УСН, подлежащую перечислению в бюджет за предыдущий и текущий годы.</w:t>
      </w:r>
    </w:p>
    <w:p w:rsidR="00070541" w:rsidRPr="00070541" w:rsidRDefault="00070541" w:rsidP="00070541">
      <w:pPr>
        <w:shd w:val="clear" w:color="auto" w:fill="FFFFFF"/>
        <w:spacing w:before="100" w:beforeAutospacing="1" w:after="100" w:afterAutospacing="1" w:line="240" w:lineRule="auto"/>
        <w:ind w:firstLine="851"/>
        <w:jc w:val="both"/>
        <w:rPr>
          <w:rFonts w:ascii="Times New Roman" w:hAnsi="Times New Roman"/>
          <w:sz w:val="24"/>
          <w:szCs w:val="24"/>
        </w:rPr>
      </w:pPr>
      <w:r w:rsidRPr="00070541">
        <w:rPr>
          <w:rFonts w:ascii="Times New Roman" w:hAnsi="Times New Roman"/>
          <w:b/>
          <w:sz w:val="24"/>
          <w:szCs w:val="24"/>
        </w:rPr>
        <w:t>Задача</w:t>
      </w:r>
      <w:r w:rsidRPr="00070541">
        <w:rPr>
          <w:rFonts w:ascii="Times New Roman" w:hAnsi="Times New Roman"/>
          <w:sz w:val="24"/>
          <w:szCs w:val="24"/>
        </w:rPr>
        <w:t xml:space="preserve">. В текущем году организация занималась установкой металлических дверей. В ней работали три человека. Выплата вознаграждений сотрудникам за квартал составила 20 тыс. руб. Значение коэффициента Кг установлено субъектом Российской Федерации в размере 1. Рассчитайте сумму ЕНВД, подлежащую уплате в бюджет. 183 </w:t>
      </w:r>
    </w:p>
    <w:p w:rsidR="00070541" w:rsidRPr="00070541" w:rsidRDefault="00070541" w:rsidP="00070541">
      <w:pPr>
        <w:shd w:val="clear" w:color="auto" w:fill="FFFFFF"/>
        <w:spacing w:before="100" w:beforeAutospacing="1" w:after="100" w:afterAutospacing="1" w:line="240" w:lineRule="auto"/>
        <w:ind w:firstLine="851"/>
        <w:jc w:val="both"/>
        <w:rPr>
          <w:rFonts w:ascii="Times New Roman" w:hAnsi="Times New Roman"/>
          <w:sz w:val="24"/>
          <w:szCs w:val="24"/>
        </w:rPr>
      </w:pPr>
      <w:r w:rsidRPr="00070541">
        <w:rPr>
          <w:rFonts w:ascii="Times New Roman" w:hAnsi="Times New Roman"/>
          <w:b/>
          <w:sz w:val="24"/>
          <w:szCs w:val="24"/>
        </w:rPr>
        <w:t>Задача</w:t>
      </w:r>
      <w:r w:rsidRPr="00070541">
        <w:rPr>
          <w:rFonts w:ascii="Times New Roman" w:hAnsi="Times New Roman"/>
          <w:sz w:val="24"/>
          <w:szCs w:val="24"/>
        </w:rPr>
        <w:t xml:space="preserve">. Предприниматель переведен на уплату ЕНВД. Налоговая база (вмененный доход) предпринимателя за I квартал составила 80 тыс. руб. В I квартал он уплатил: - страховые взносы на обязательное пенсионное страхование работников, занятых в деятельности, переведенной на уплату ЕНВД, - 10 тыс. руб.; -фиксированные платежи в ПФР за себя; -пособия по временной нетрудоспособности работникам, занятым в деятельности, переведенной на уплату ЕНВД (в части выплат за счет предпринимателя), -1,5 тыс. руб. Рассчитайте сумму единого налога по итогам I квартала. </w:t>
      </w:r>
    </w:p>
    <w:p w:rsidR="00070541" w:rsidRPr="00070541" w:rsidRDefault="00070541" w:rsidP="00070541">
      <w:pPr>
        <w:shd w:val="clear" w:color="auto" w:fill="FFFFFF"/>
        <w:spacing w:before="100" w:beforeAutospacing="1" w:after="100" w:afterAutospacing="1" w:line="240" w:lineRule="auto"/>
        <w:ind w:firstLine="851"/>
        <w:jc w:val="both"/>
        <w:rPr>
          <w:rFonts w:ascii="Times New Roman" w:hAnsi="Times New Roman"/>
          <w:sz w:val="24"/>
          <w:szCs w:val="24"/>
        </w:rPr>
      </w:pPr>
      <w:r w:rsidRPr="00070541">
        <w:rPr>
          <w:rFonts w:ascii="Times New Roman" w:hAnsi="Times New Roman"/>
          <w:b/>
          <w:sz w:val="24"/>
          <w:szCs w:val="24"/>
        </w:rPr>
        <w:t>Задача</w:t>
      </w:r>
      <w:r w:rsidRPr="00070541">
        <w:rPr>
          <w:rFonts w:ascii="Times New Roman" w:hAnsi="Times New Roman"/>
          <w:sz w:val="24"/>
          <w:szCs w:val="24"/>
        </w:rPr>
        <w:t xml:space="preserve">. Индивидуальный предприниматель осуществляет розничную торговлю через магазин, площадь торгового зала которого в июле и августе составляла 10 м </w:t>
      </w:r>
      <w:proofErr w:type="gramStart"/>
      <w:r w:rsidRPr="00070541">
        <w:rPr>
          <w:rFonts w:ascii="Times New Roman" w:hAnsi="Times New Roman"/>
          <w:sz w:val="24"/>
          <w:szCs w:val="24"/>
        </w:rPr>
        <w:t>2 ;</w:t>
      </w:r>
      <w:proofErr w:type="gramEnd"/>
      <w:r w:rsidRPr="00070541">
        <w:rPr>
          <w:rFonts w:ascii="Times New Roman" w:hAnsi="Times New Roman"/>
          <w:sz w:val="24"/>
          <w:szCs w:val="24"/>
        </w:rPr>
        <w:t xml:space="preserve"> 10 сентября был заключен дополнительный договор аренды, в результате площадь торгового зала увеличилась на 15 м 2 . Значение корректирующего коэффициента базовой доходности (Кг) установлено субъектом Российской Федерации в размере 1. За III квартал уплаченные страховые взносы на обязательное пенсионное страхование физических лиц составили 9300 руб., а фиксированный платеж за страхование предпринимателя - 150 руб. в месяц. Определите ЕНВД за III квартал.</w:t>
      </w:r>
    </w:p>
    <w:p w:rsidR="00070541" w:rsidRPr="00070541" w:rsidRDefault="00070541" w:rsidP="00070541">
      <w:pPr>
        <w:shd w:val="clear" w:color="auto" w:fill="FFFFFF"/>
        <w:spacing w:before="100" w:beforeAutospacing="1" w:after="100" w:afterAutospacing="1" w:line="240" w:lineRule="auto"/>
        <w:ind w:firstLine="851"/>
        <w:jc w:val="center"/>
        <w:rPr>
          <w:rFonts w:ascii="Times New Roman" w:hAnsi="Times New Roman"/>
          <w:b/>
          <w:sz w:val="28"/>
          <w:szCs w:val="28"/>
        </w:rPr>
      </w:pPr>
      <w:r w:rsidRPr="00070541">
        <w:rPr>
          <w:rFonts w:ascii="Times New Roman" w:hAnsi="Times New Roman"/>
          <w:b/>
          <w:sz w:val="28"/>
          <w:szCs w:val="28"/>
        </w:rPr>
        <w:t xml:space="preserve">Тема 5. Налогообложение </w:t>
      </w:r>
      <w:proofErr w:type="spellStart"/>
      <w:r w:rsidRPr="00070541">
        <w:rPr>
          <w:rFonts w:ascii="Times New Roman" w:hAnsi="Times New Roman"/>
          <w:b/>
          <w:sz w:val="28"/>
          <w:szCs w:val="28"/>
        </w:rPr>
        <w:t>природопользователей</w:t>
      </w:r>
      <w:proofErr w:type="spellEnd"/>
      <w:r w:rsidRPr="00070541">
        <w:rPr>
          <w:rFonts w:ascii="Times New Roman" w:hAnsi="Times New Roman"/>
          <w:b/>
          <w:sz w:val="28"/>
          <w:szCs w:val="28"/>
        </w:rPr>
        <w:t xml:space="preserve"> и </w:t>
      </w:r>
      <w:proofErr w:type="spellStart"/>
      <w:r w:rsidRPr="00070541">
        <w:rPr>
          <w:rFonts w:ascii="Times New Roman" w:hAnsi="Times New Roman"/>
          <w:b/>
          <w:sz w:val="28"/>
          <w:szCs w:val="28"/>
        </w:rPr>
        <w:t>недропользователей</w:t>
      </w:r>
      <w:proofErr w:type="spellEnd"/>
    </w:p>
    <w:p w:rsidR="00070541" w:rsidRDefault="00070541" w:rsidP="00070541">
      <w:pPr>
        <w:jc w:val="center"/>
        <w:rPr>
          <w:rFonts w:ascii="Times New Roman" w:hAnsi="Times New Roman"/>
          <w:sz w:val="24"/>
          <w:szCs w:val="24"/>
        </w:rPr>
      </w:pPr>
      <w:r w:rsidRPr="00E467F6">
        <w:rPr>
          <w:rFonts w:ascii="Times New Roman" w:hAnsi="Times New Roman"/>
          <w:sz w:val="24"/>
          <w:szCs w:val="24"/>
        </w:rPr>
        <w:t>УК-10,ПКН-6</w:t>
      </w:r>
    </w:p>
    <w:p w:rsidR="00070541" w:rsidRDefault="00070541" w:rsidP="00070541">
      <w:pPr>
        <w:jc w:val="center"/>
        <w:rPr>
          <w:rFonts w:ascii="Times New Roman" w:hAnsi="Times New Roman"/>
          <w:b/>
          <w:sz w:val="24"/>
          <w:szCs w:val="24"/>
        </w:rPr>
      </w:pPr>
      <w:r w:rsidRPr="00070541">
        <w:rPr>
          <w:rFonts w:ascii="Times New Roman" w:hAnsi="Times New Roman"/>
          <w:b/>
          <w:sz w:val="24"/>
          <w:szCs w:val="24"/>
        </w:rPr>
        <w:t>Вопросы для проведения опроса, подготовки докладов (рефератов), презентаций</w:t>
      </w:r>
      <w:r>
        <w:rPr>
          <w:rFonts w:ascii="Times New Roman" w:hAnsi="Times New Roman"/>
          <w:b/>
          <w:sz w:val="24"/>
          <w:szCs w:val="24"/>
        </w:rPr>
        <w:t xml:space="preserve"> </w:t>
      </w:r>
    </w:p>
    <w:p w:rsidR="00070541" w:rsidRDefault="00070541" w:rsidP="00070541">
      <w:pPr>
        <w:jc w:val="center"/>
        <w:rPr>
          <w:rFonts w:ascii="Times New Roman" w:hAnsi="Times New Roman"/>
          <w:sz w:val="24"/>
          <w:szCs w:val="24"/>
        </w:rPr>
      </w:pPr>
      <w:r w:rsidRPr="00E467F6">
        <w:rPr>
          <w:rFonts w:ascii="Times New Roman" w:hAnsi="Times New Roman"/>
          <w:sz w:val="24"/>
          <w:szCs w:val="24"/>
        </w:rPr>
        <w:t>УК-10,ПКН-6</w:t>
      </w:r>
    </w:p>
    <w:p w:rsidR="00070541" w:rsidRPr="00070541" w:rsidRDefault="00070541" w:rsidP="00070541">
      <w:pPr>
        <w:jc w:val="center"/>
        <w:rPr>
          <w:rFonts w:ascii="Times New Roman" w:hAnsi="Times New Roman"/>
          <w:color w:val="262633"/>
          <w:sz w:val="24"/>
          <w:szCs w:val="24"/>
        </w:rPr>
      </w:pPr>
      <w:r w:rsidRPr="00070541">
        <w:rPr>
          <w:color w:val="262633"/>
          <w:sz w:val="24"/>
          <w:szCs w:val="24"/>
        </w:rPr>
        <w:t>1.</w:t>
      </w:r>
      <w:r w:rsidRPr="00070541">
        <w:rPr>
          <w:rFonts w:ascii="Times New Roman" w:hAnsi="Times New Roman"/>
          <w:color w:val="262633"/>
          <w:sz w:val="24"/>
          <w:szCs w:val="24"/>
        </w:rPr>
        <w:t>Место налога на добычу полезных ископаемых в системе налогов и сборов Российской Федерации.</w:t>
      </w:r>
    </w:p>
    <w:p w:rsidR="00070541" w:rsidRPr="00070541" w:rsidRDefault="00070541" w:rsidP="00070541">
      <w:pPr>
        <w:shd w:val="clear" w:color="auto" w:fill="FFFFFF"/>
        <w:spacing w:after="0" w:line="240" w:lineRule="auto"/>
        <w:ind w:firstLine="709"/>
        <w:jc w:val="both"/>
        <w:rPr>
          <w:rFonts w:ascii="Times New Roman" w:hAnsi="Times New Roman"/>
          <w:color w:val="262633"/>
          <w:sz w:val="24"/>
          <w:szCs w:val="24"/>
        </w:rPr>
      </w:pPr>
      <w:r w:rsidRPr="00070541">
        <w:rPr>
          <w:rFonts w:ascii="Times New Roman" w:hAnsi="Times New Roman"/>
          <w:color w:val="262633"/>
          <w:sz w:val="24"/>
          <w:szCs w:val="24"/>
        </w:rPr>
        <w:t>2.Налогоплательщики водного налога и порядок их постановки на учет в налоговых органах.</w:t>
      </w:r>
    </w:p>
    <w:p w:rsidR="00070541" w:rsidRPr="00070541" w:rsidRDefault="00070541" w:rsidP="00070541">
      <w:pPr>
        <w:shd w:val="clear" w:color="auto" w:fill="FFFFFF"/>
        <w:spacing w:after="0" w:line="240" w:lineRule="auto"/>
        <w:ind w:firstLine="709"/>
        <w:jc w:val="both"/>
        <w:rPr>
          <w:rFonts w:ascii="Times New Roman" w:hAnsi="Times New Roman"/>
          <w:color w:val="262633"/>
          <w:sz w:val="24"/>
          <w:szCs w:val="24"/>
          <w:shd w:val="clear" w:color="auto" w:fill="FFFFFF"/>
        </w:rPr>
      </w:pPr>
      <w:r w:rsidRPr="00070541">
        <w:rPr>
          <w:rFonts w:ascii="Times New Roman" w:hAnsi="Times New Roman"/>
          <w:color w:val="262633"/>
          <w:sz w:val="24"/>
          <w:szCs w:val="24"/>
          <w:shd w:val="clear" w:color="auto" w:fill="FFFFFF"/>
        </w:rPr>
        <w:t>3.Регулирование вопросов землепользования в Российской Федерации.</w:t>
      </w:r>
    </w:p>
    <w:p w:rsidR="00070541" w:rsidRPr="00070541" w:rsidRDefault="00070541" w:rsidP="00070541">
      <w:pPr>
        <w:shd w:val="clear" w:color="auto" w:fill="FFFFFF"/>
        <w:spacing w:after="0" w:line="240" w:lineRule="auto"/>
        <w:ind w:firstLine="709"/>
        <w:jc w:val="both"/>
        <w:rPr>
          <w:rFonts w:ascii="Times New Roman" w:hAnsi="Times New Roman"/>
          <w:color w:val="262633"/>
          <w:sz w:val="23"/>
          <w:szCs w:val="23"/>
        </w:rPr>
      </w:pPr>
      <w:r w:rsidRPr="00070541">
        <w:rPr>
          <w:rFonts w:ascii="Times New Roman" w:hAnsi="Times New Roman"/>
          <w:color w:val="262633"/>
          <w:sz w:val="23"/>
          <w:szCs w:val="23"/>
        </w:rPr>
        <w:t>4. Налогообложение природопользования при выполнении соглашений о разделе продукции.</w:t>
      </w:r>
    </w:p>
    <w:p w:rsidR="00070541" w:rsidRPr="00070541" w:rsidRDefault="00070541" w:rsidP="00070541">
      <w:pPr>
        <w:shd w:val="clear" w:color="auto" w:fill="FFFFFF"/>
        <w:spacing w:after="0" w:line="240" w:lineRule="auto"/>
        <w:ind w:firstLine="709"/>
        <w:jc w:val="both"/>
        <w:rPr>
          <w:rFonts w:ascii="Times New Roman" w:hAnsi="Times New Roman"/>
          <w:color w:val="262633"/>
          <w:sz w:val="24"/>
          <w:szCs w:val="24"/>
          <w:shd w:val="clear" w:color="auto" w:fill="FFFFFF"/>
        </w:rPr>
      </w:pPr>
    </w:p>
    <w:p w:rsidR="00070541" w:rsidRPr="00070541" w:rsidRDefault="00070541" w:rsidP="00070541">
      <w:pPr>
        <w:ind w:firstLine="709"/>
        <w:jc w:val="both"/>
        <w:rPr>
          <w:rFonts w:ascii="Times New Roman" w:hAnsi="Times New Roman"/>
          <w:sz w:val="24"/>
          <w:szCs w:val="24"/>
        </w:rPr>
      </w:pPr>
      <w:r w:rsidRPr="00070541">
        <w:rPr>
          <w:rFonts w:ascii="Times New Roman" w:hAnsi="Times New Roman"/>
          <w:b/>
          <w:sz w:val="24"/>
          <w:szCs w:val="24"/>
        </w:rPr>
        <w:t>Задача</w:t>
      </w:r>
      <w:r w:rsidRPr="00070541">
        <w:rPr>
          <w:rFonts w:ascii="Times New Roman" w:hAnsi="Times New Roman"/>
          <w:sz w:val="24"/>
          <w:szCs w:val="24"/>
        </w:rPr>
        <w:t xml:space="preserve">. Налогоплательщик определяет фактические потери один раз в квартал. Количество фактически добытого полезного ископаемого - медной руды (без учета потерь) - составило: в январе - 100 т; в феврале - 120 т; в марте - 140 т. По итогам проведенных в марте измерений установлено, что количество фактических потерь за I квартал равно 20 т. Норматив потерь, утвержденный в определенном Правительством РФ порядке, составляет 5%. Стоимость единицы добытого полезного ископаемого за все периоды - 600 руб. за 1 тонну. Определите сумму налога на добычу полезных ископаемых за налоговые периоды. </w:t>
      </w:r>
    </w:p>
    <w:p w:rsidR="00070541" w:rsidRPr="00070541" w:rsidRDefault="00070541" w:rsidP="00070541">
      <w:pPr>
        <w:ind w:firstLine="709"/>
        <w:jc w:val="both"/>
        <w:rPr>
          <w:rFonts w:ascii="Times New Roman" w:hAnsi="Times New Roman"/>
          <w:sz w:val="24"/>
          <w:szCs w:val="24"/>
        </w:rPr>
      </w:pPr>
      <w:r w:rsidRPr="00070541">
        <w:rPr>
          <w:rFonts w:ascii="Times New Roman" w:hAnsi="Times New Roman"/>
          <w:b/>
          <w:sz w:val="24"/>
          <w:szCs w:val="24"/>
        </w:rPr>
        <w:t xml:space="preserve">Задача. </w:t>
      </w:r>
      <w:r w:rsidRPr="00070541">
        <w:rPr>
          <w:rFonts w:ascii="Times New Roman" w:hAnsi="Times New Roman"/>
          <w:sz w:val="24"/>
          <w:szCs w:val="24"/>
        </w:rPr>
        <w:t>В налоговом периоде организация добыла 600 т апатитовой руды и совершила три сделки по реализации этой продукции (цены реализации приведены без НДС): - на внутреннем рынке - 50 т продукции по 500 руб. за 1 т, расходы по доставке партии добытого полезного ископаемого до получателя - 1000 руб.; 93 - на внутреннем рынке - 100 т продукции по 600 руб. за 1 т, расходы по доставке партии добытого полезного ископаемого до получателя - 1800 руб.; - на внешнем рынке - 200 т продукции по 20 долл. США за 1 т, расходы по доставке партии добытого полезного ископаемого до получателя - 3000 руб. На производство продукции обрабатывающей промышленности было направлено 100 т. Оставшаяся часть продукции находится на складе. Курс доллара США к рублю Российской Федерации, установленный Центральным банком Российской Федерации на дату реализации, составил 29,2 руб./долл. Определите сумму налога на добычу полезных ископаемых.</w:t>
      </w:r>
    </w:p>
    <w:p w:rsidR="00070541" w:rsidRPr="00070541" w:rsidRDefault="00070541" w:rsidP="00070541">
      <w:pPr>
        <w:ind w:firstLine="709"/>
        <w:jc w:val="both"/>
        <w:rPr>
          <w:rFonts w:ascii="Times New Roman" w:hAnsi="Times New Roman"/>
          <w:sz w:val="24"/>
          <w:szCs w:val="24"/>
        </w:rPr>
      </w:pPr>
      <w:r w:rsidRPr="00070541">
        <w:rPr>
          <w:rFonts w:ascii="Times New Roman" w:hAnsi="Times New Roman"/>
          <w:b/>
          <w:sz w:val="24"/>
          <w:szCs w:val="24"/>
        </w:rPr>
        <w:t>Задача</w:t>
      </w:r>
      <w:r w:rsidRPr="00070541">
        <w:rPr>
          <w:rFonts w:ascii="Times New Roman" w:hAnsi="Times New Roman"/>
          <w:sz w:val="24"/>
          <w:szCs w:val="24"/>
        </w:rPr>
        <w:t xml:space="preserve">. Организация добывает нефть. За январь текущего года добыто: -на участке «А» - 210 т, в том числе фактические потери - 9 т; норматив потерь утвержден в размере 3%; -на участке «Б» - 190 т, в том числе фактические потери - 2 т. Поиск и разведка месторождения проводились за счет собственных средств, и по состоянию на 1 июля 2008 г. организация в соответствии с федеральными законами освобождена от отчислений на воспроизводство минерально-сырьевой базы. Норматив потерь утвержден в размере 2%; на участке «В», запасы которого в установленном порядке отнесены к некондиционным, - 30 т. Цена на нефть «Юралс», опубликованная в «Российской газете», составила 28 долл.; по данным налогоплательщика - 27,6 долл. Средний курс доллара - 29,8 руб./долл. Определите сумму налога на добычу полезных ископаемых. </w:t>
      </w:r>
    </w:p>
    <w:p w:rsidR="00070541" w:rsidRPr="00070541" w:rsidRDefault="00070541" w:rsidP="00070541">
      <w:pPr>
        <w:ind w:firstLine="709"/>
        <w:jc w:val="both"/>
        <w:rPr>
          <w:rFonts w:ascii="Times New Roman" w:hAnsi="Times New Roman"/>
          <w:sz w:val="24"/>
          <w:szCs w:val="24"/>
        </w:rPr>
      </w:pPr>
      <w:r w:rsidRPr="00070541">
        <w:rPr>
          <w:rFonts w:ascii="Times New Roman" w:hAnsi="Times New Roman"/>
          <w:b/>
          <w:sz w:val="24"/>
          <w:szCs w:val="24"/>
        </w:rPr>
        <w:t>Задача</w:t>
      </w:r>
      <w:r w:rsidRPr="00070541">
        <w:rPr>
          <w:rFonts w:ascii="Times New Roman" w:hAnsi="Times New Roman"/>
          <w:sz w:val="24"/>
          <w:szCs w:val="24"/>
        </w:rPr>
        <w:t xml:space="preserve">. При реализации соглашения о разделе продукции в январе было добыто 800 тыс. т нефти, 750 тыс. т реализовано по цене 30 долл. за баррель. Средневзвешенный курс доллара в январе составил 29,15 руб./долл. Налоговая ставка при добыче нефти и газового конденсата из нефтегазоконденсатных месторождений равна 340 руб. за 1 т. Предельный уровень коммерческой добычи нефти и газового конденсата, установленный соглашением, достигнут не был. Определите сумму налога на добычу полезных ископаемых, подлежащую уплате за январь. </w:t>
      </w:r>
    </w:p>
    <w:p w:rsidR="00070541" w:rsidRPr="00070541" w:rsidRDefault="00070541" w:rsidP="00070541">
      <w:pPr>
        <w:ind w:firstLine="709"/>
        <w:jc w:val="both"/>
        <w:rPr>
          <w:rFonts w:ascii="Times New Roman" w:hAnsi="Times New Roman"/>
          <w:sz w:val="24"/>
          <w:szCs w:val="24"/>
        </w:rPr>
      </w:pPr>
      <w:r w:rsidRPr="00070541">
        <w:rPr>
          <w:rFonts w:ascii="Times New Roman" w:hAnsi="Times New Roman"/>
          <w:b/>
          <w:sz w:val="24"/>
          <w:szCs w:val="24"/>
        </w:rPr>
        <w:t>Задача.</w:t>
      </w:r>
      <w:r w:rsidRPr="00070541">
        <w:rPr>
          <w:rFonts w:ascii="Times New Roman" w:hAnsi="Times New Roman"/>
          <w:sz w:val="24"/>
          <w:szCs w:val="24"/>
        </w:rPr>
        <w:t xml:space="preserve"> В текущем налоговом периоде организация добыла 900 т каменного угля, из которых реализовала 500 т: - 300 т на внутреннем рынке по цене 800 руб. за 1 т (с учетом НДС); - 50 т на внутреннем рынке по цене 820 руб. за 1 т (с учетом НДС); - 110 т на внешнем рынке по цене 35 долл. за 1 т. Курс Банка России на дату определения цены сделки (на дату отгрузки) - 29 руб./долл.; 94 - 40 т на внешнем рынке по цене 37 долл. за 1 </w:t>
      </w:r>
      <w:r w:rsidRPr="00070541">
        <w:rPr>
          <w:rFonts w:ascii="Times New Roman" w:hAnsi="Times New Roman"/>
          <w:sz w:val="24"/>
          <w:szCs w:val="24"/>
        </w:rPr>
        <w:lastRenderedPageBreak/>
        <w:t>т. Курс Банка России на дату определения цены сделки - 28,8 руб./долл. Кроме того, 8 т из добытого угля было использовано в котельной для отопления производственных помещений организации. Ставка налога на добычу полезных ископаемых по каменному углю составляет 4%. Определите сумму налога на добычу полезных ископаемых.</w:t>
      </w:r>
    </w:p>
    <w:p w:rsidR="00070541" w:rsidRPr="00070541" w:rsidRDefault="00070541" w:rsidP="00070541">
      <w:pPr>
        <w:ind w:firstLine="709"/>
        <w:jc w:val="center"/>
        <w:rPr>
          <w:rFonts w:ascii="Times New Roman" w:hAnsi="Times New Roman"/>
          <w:b/>
          <w:sz w:val="28"/>
          <w:szCs w:val="28"/>
        </w:rPr>
      </w:pPr>
      <w:r w:rsidRPr="00070541">
        <w:rPr>
          <w:rFonts w:ascii="Times New Roman" w:hAnsi="Times New Roman"/>
          <w:b/>
          <w:sz w:val="28"/>
          <w:szCs w:val="28"/>
        </w:rPr>
        <w:t>Тема 6. Предпринимательская деятельность в мировой хозяйственной практике и особенности ее налогообложения</w:t>
      </w:r>
    </w:p>
    <w:p w:rsidR="00070541" w:rsidRDefault="00070541" w:rsidP="00070541">
      <w:pPr>
        <w:spacing w:after="0" w:line="360" w:lineRule="atLeast"/>
        <w:ind w:firstLine="709"/>
        <w:jc w:val="both"/>
        <w:textAlignment w:val="baseline"/>
        <w:rPr>
          <w:rFonts w:ascii="Times New Roman" w:hAnsi="Times New Roman"/>
          <w:sz w:val="24"/>
          <w:szCs w:val="24"/>
        </w:rPr>
      </w:pPr>
      <w:r w:rsidRPr="00E467F6">
        <w:rPr>
          <w:rFonts w:ascii="Times New Roman" w:hAnsi="Times New Roman"/>
          <w:sz w:val="24"/>
          <w:szCs w:val="24"/>
        </w:rPr>
        <w:t>УК-10,ПКН-6</w:t>
      </w:r>
    </w:p>
    <w:p w:rsidR="00070541" w:rsidRDefault="00070541" w:rsidP="00070541">
      <w:pPr>
        <w:jc w:val="center"/>
        <w:rPr>
          <w:rFonts w:ascii="Times New Roman" w:hAnsi="Times New Roman"/>
          <w:b/>
          <w:sz w:val="24"/>
          <w:szCs w:val="24"/>
        </w:rPr>
      </w:pPr>
      <w:r w:rsidRPr="00070541">
        <w:rPr>
          <w:rFonts w:ascii="Times New Roman" w:hAnsi="Times New Roman"/>
          <w:b/>
          <w:sz w:val="24"/>
          <w:szCs w:val="24"/>
        </w:rPr>
        <w:t>Вопросы для проведения опроса, подготовки докладов (рефератов), презентаций</w:t>
      </w:r>
      <w:r>
        <w:rPr>
          <w:rFonts w:ascii="Times New Roman" w:hAnsi="Times New Roman"/>
          <w:b/>
          <w:sz w:val="24"/>
          <w:szCs w:val="24"/>
        </w:rPr>
        <w:t xml:space="preserve"> </w:t>
      </w:r>
    </w:p>
    <w:p w:rsidR="00070541" w:rsidRPr="00070541" w:rsidRDefault="00070541" w:rsidP="00070541">
      <w:pPr>
        <w:spacing w:after="0" w:line="360" w:lineRule="atLeast"/>
        <w:ind w:firstLine="709"/>
        <w:jc w:val="both"/>
        <w:textAlignment w:val="baseline"/>
        <w:rPr>
          <w:rFonts w:ascii="Times New Roman" w:hAnsi="Times New Roman"/>
          <w:sz w:val="24"/>
          <w:szCs w:val="24"/>
        </w:rPr>
      </w:pPr>
      <w:r w:rsidRPr="00070541">
        <w:rPr>
          <w:rFonts w:ascii="inherit" w:hAnsi="inherit" w:cs="Arial"/>
          <w:sz w:val="24"/>
          <w:szCs w:val="24"/>
        </w:rPr>
        <w:t>1.</w:t>
      </w:r>
      <w:hyperlink r:id="rId6" w:history="1">
        <w:r w:rsidRPr="00070541">
          <w:rPr>
            <w:rFonts w:ascii="Times New Roman" w:hAnsi="Times New Roman"/>
            <w:sz w:val="24"/>
            <w:szCs w:val="24"/>
            <w:bdr w:val="none" w:sz="0" w:space="0" w:color="auto" w:frame="1"/>
          </w:rPr>
          <w:t>Внешняя среда и организационно-правовые формы предпринимательства</w:t>
        </w:r>
      </w:hyperlink>
    </w:p>
    <w:p w:rsidR="00070541" w:rsidRPr="00070541" w:rsidRDefault="00070541" w:rsidP="00070541">
      <w:pPr>
        <w:spacing w:after="0" w:line="360" w:lineRule="atLeast"/>
        <w:ind w:firstLine="709"/>
        <w:jc w:val="both"/>
        <w:textAlignment w:val="baseline"/>
        <w:rPr>
          <w:rFonts w:ascii="Times New Roman" w:hAnsi="Times New Roman"/>
          <w:sz w:val="24"/>
          <w:szCs w:val="24"/>
        </w:rPr>
      </w:pPr>
      <w:r w:rsidRPr="00070541">
        <w:rPr>
          <w:rFonts w:ascii="Times New Roman" w:hAnsi="Times New Roman"/>
          <w:sz w:val="24"/>
          <w:szCs w:val="24"/>
        </w:rPr>
        <w:t>2.</w:t>
      </w:r>
      <w:hyperlink r:id="rId7" w:history="1">
        <w:r w:rsidRPr="00070541">
          <w:rPr>
            <w:rFonts w:ascii="Times New Roman" w:hAnsi="Times New Roman"/>
            <w:sz w:val="24"/>
            <w:szCs w:val="24"/>
            <w:bdr w:val="none" w:sz="0" w:space="0" w:color="auto" w:frame="1"/>
          </w:rPr>
          <w:t>Формы предпринимательства и особенности их налогообложения в мировой хозяйственной практике</w:t>
        </w:r>
      </w:hyperlink>
    </w:p>
    <w:p w:rsidR="00070541" w:rsidRPr="00070541" w:rsidRDefault="00070541" w:rsidP="00070541">
      <w:pPr>
        <w:spacing w:after="0" w:line="360" w:lineRule="atLeast"/>
        <w:ind w:firstLine="709"/>
        <w:jc w:val="both"/>
        <w:textAlignment w:val="baseline"/>
        <w:rPr>
          <w:rFonts w:ascii="Times New Roman" w:hAnsi="Times New Roman"/>
          <w:sz w:val="24"/>
          <w:szCs w:val="24"/>
        </w:rPr>
      </w:pPr>
      <w:r w:rsidRPr="00070541">
        <w:rPr>
          <w:rFonts w:ascii="Times New Roman" w:hAnsi="Times New Roman"/>
          <w:sz w:val="24"/>
          <w:szCs w:val="24"/>
        </w:rPr>
        <w:t>3.</w:t>
      </w:r>
      <w:hyperlink r:id="rId8" w:history="1">
        <w:r w:rsidRPr="00070541">
          <w:rPr>
            <w:rFonts w:ascii="Times New Roman" w:hAnsi="Times New Roman"/>
            <w:sz w:val="24"/>
            <w:szCs w:val="24"/>
            <w:bdr w:val="none" w:sz="0" w:space="0" w:color="auto" w:frame="1"/>
          </w:rPr>
          <w:t>Формы организации внешнеэкономической деятельности и особенности их налогообложения</w:t>
        </w:r>
      </w:hyperlink>
    </w:p>
    <w:p w:rsidR="00070541" w:rsidRPr="00070541" w:rsidRDefault="00070541" w:rsidP="00070541">
      <w:pPr>
        <w:spacing w:after="0" w:line="360" w:lineRule="atLeast"/>
        <w:ind w:firstLine="709"/>
        <w:jc w:val="both"/>
        <w:textAlignment w:val="baseline"/>
        <w:rPr>
          <w:rFonts w:ascii="Times New Roman" w:hAnsi="Times New Roman"/>
          <w:sz w:val="24"/>
          <w:szCs w:val="24"/>
        </w:rPr>
      </w:pPr>
      <w:r w:rsidRPr="00070541">
        <w:rPr>
          <w:rFonts w:ascii="Times New Roman" w:hAnsi="Times New Roman"/>
          <w:sz w:val="24"/>
          <w:szCs w:val="24"/>
        </w:rPr>
        <w:t>4.</w:t>
      </w:r>
      <w:hyperlink r:id="rId9" w:history="1">
        <w:r w:rsidRPr="00070541">
          <w:rPr>
            <w:rFonts w:ascii="Times New Roman" w:hAnsi="Times New Roman"/>
            <w:sz w:val="24"/>
            <w:szCs w:val="24"/>
            <w:bdr w:val="none" w:sz="0" w:space="0" w:color="auto" w:frame="1"/>
          </w:rPr>
          <w:t>Формы организации международной торговли и борьба за мировые рынки</w:t>
        </w:r>
      </w:hyperlink>
    </w:p>
    <w:p w:rsidR="00070541" w:rsidRPr="00070541" w:rsidRDefault="00070541" w:rsidP="00070541">
      <w:pPr>
        <w:autoSpaceDE w:val="0"/>
        <w:autoSpaceDN w:val="0"/>
        <w:adjustRightInd w:val="0"/>
        <w:spacing w:after="0" w:line="240" w:lineRule="auto"/>
        <w:ind w:firstLine="709"/>
        <w:jc w:val="both"/>
        <w:rPr>
          <w:rFonts w:ascii="Times New Roman" w:hAnsi="Times New Roman"/>
          <w:sz w:val="24"/>
          <w:szCs w:val="24"/>
        </w:rPr>
      </w:pPr>
      <w:r w:rsidRPr="00070541">
        <w:rPr>
          <w:rFonts w:ascii="Times New Roman" w:hAnsi="Times New Roman"/>
          <w:sz w:val="24"/>
          <w:szCs w:val="24"/>
        </w:rPr>
        <w:t>5. Ключевые принципы налогообложения трансграничной коммерческой деятельности.</w:t>
      </w:r>
    </w:p>
    <w:p w:rsidR="00070541" w:rsidRPr="00070541" w:rsidRDefault="00070541" w:rsidP="00070541">
      <w:pPr>
        <w:widowControl w:val="0"/>
        <w:spacing w:after="0" w:line="240" w:lineRule="auto"/>
        <w:ind w:right="20" w:firstLine="709"/>
        <w:jc w:val="both"/>
        <w:rPr>
          <w:rFonts w:ascii="Times New Roman" w:hAnsi="Times New Roman"/>
          <w:spacing w:val="1"/>
          <w:sz w:val="24"/>
          <w:szCs w:val="24"/>
        </w:rPr>
      </w:pPr>
      <w:r w:rsidRPr="00070541">
        <w:rPr>
          <w:rFonts w:ascii="Times New Roman" w:hAnsi="Times New Roman"/>
          <w:spacing w:val="1"/>
          <w:sz w:val="24"/>
          <w:szCs w:val="24"/>
        </w:rPr>
        <w:t xml:space="preserve">6.Влияние глобализации на режимы налогообложения доходов корпораций. Ограничения применения режима освобождения участия в странах ОЭСР. </w:t>
      </w:r>
    </w:p>
    <w:p w:rsidR="00070541" w:rsidRPr="00070541" w:rsidRDefault="00070541" w:rsidP="00070541">
      <w:pPr>
        <w:widowControl w:val="0"/>
        <w:spacing w:after="0" w:line="240" w:lineRule="auto"/>
        <w:ind w:right="20" w:firstLine="709"/>
        <w:jc w:val="both"/>
        <w:rPr>
          <w:rFonts w:ascii="Times New Roman" w:hAnsi="Times New Roman"/>
          <w:spacing w:val="1"/>
          <w:sz w:val="24"/>
          <w:szCs w:val="24"/>
        </w:rPr>
      </w:pPr>
      <w:r w:rsidRPr="00070541">
        <w:rPr>
          <w:rFonts w:ascii="Times New Roman" w:hAnsi="Times New Roman"/>
          <w:spacing w:val="1"/>
          <w:sz w:val="24"/>
          <w:szCs w:val="24"/>
        </w:rPr>
        <w:t xml:space="preserve">7.Разработка плана мероприятий ОЭСР по проблеме размывания BEPS в глобальном масштабе. </w:t>
      </w:r>
    </w:p>
    <w:p w:rsidR="00070541" w:rsidRPr="00070541" w:rsidRDefault="00070541" w:rsidP="00070541">
      <w:pPr>
        <w:widowControl w:val="0"/>
        <w:spacing w:after="0" w:line="240" w:lineRule="auto"/>
        <w:ind w:right="20" w:firstLine="709"/>
        <w:jc w:val="both"/>
        <w:rPr>
          <w:rFonts w:ascii="Times New Roman" w:hAnsi="Times New Roman"/>
          <w:b/>
          <w:spacing w:val="1"/>
          <w:sz w:val="24"/>
          <w:szCs w:val="24"/>
        </w:rPr>
      </w:pPr>
      <w:r w:rsidRPr="00070541">
        <w:rPr>
          <w:rFonts w:ascii="Times New Roman" w:hAnsi="Times New Roman"/>
          <w:spacing w:val="1"/>
          <w:sz w:val="24"/>
          <w:szCs w:val="24"/>
        </w:rPr>
        <w:t>8.Проблемы налогового регулирования транснационального бизнеса.</w:t>
      </w:r>
    </w:p>
    <w:p w:rsidR="00070541" w:rsidRDefault="00070541" w:rsidP="00697DB2">
      <w:pPr>
        <w:widowControl w:val="0"/>
        <w:tabs>
          <w:tab w:val="left" w:pos="0"/>
          <w:tab w:val="left" w:pos="709"/>
        </w:tabs>
        <w:spacing w:after="0" w:line="360" w:lineRule="auto"/>
        <w:ind w:firstLine="851"/>
        <w:jc w:val="center"/>
        <w:outlineLvl w:val="1"/>
        <w:rPr>
          <w:rFonts w:ascii="Times New Roman" w:hAnsi="Times New Roman"/>
          <w:b/>
          <w:bCs/>
          <w:spacing w:val="3"/>
          <w:sz w:val="28"/>
          <w:szCs w:val="28"/>
        </w:rPr>
      </w:pPr>
    </w:p>
    <w:p w:rsidR="00162914" w:rsidRPr="00697DB2" w:rsidRDefault="00162914" w:rsidP="00697DB2">
      <w:pPr>
        <w:widowControl w:val="0"/>
        <w:tabs>
          <w:tab w:val="left" w:pos="0"/>
          <w:tab w:val="left" w:pos="709"/>
        </w:tabs>
        <w:spacing w:after="0" w:line="360" w:lineRule="auto"/>
        <w:ind w:firstLine="851"/>
        <w:jc w:val="center"/>
        <w:outlineLvl w:val="1"/>
        <w:rPr>
          <w:rFonts w:ascii="Times New Roman" w:hAnsi="Times New Roman"/>
          <w:b/>
          <w:bCs/>
          <w:spacing w:val="3"/>
          <w:sz w:val="28"/>
          <w:szCs w:val="28"/>
        </w:rPr>
      </w:pPr>
      <w:r w:rsidRPr="00697DB2">
        <w:rPr>
          <w:rFonts w:ascii="Times New Roman" w:hAnsi="Times New Roman"/>
          <w:b/>
          <w:bCs/>
          <w:spacing w:val="3"/>
          <w:sz w:val="28"/>
          <w:szCs w:val="28"/>
        </w:rPr>
        <w:t>Пере</w:t>
      </w:r>
      <w:r>
        <w:rPr>
          <w:rFonts w:ascii="Times New Roman" w:hAnsi="Times New Roman"/>
          <w:b/>
          <w:bCs/>
          <w:spacing w:val="3"/>
          <w:sz w:val="28"/>
          <w:szCs w:val="28"/>
        </w:rPr>
        <w:t>чень вопросов для подготовки к зачету</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1. Воздействие прямых и косвенных налогов на предпринимательскую деятельность организаций.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2. Налоговая нагрузка: алгоритм расчета, влияние на предпринимательскую активность организации. </w:t>
      </w:r>
      <w:r w:rsidRPr="00E467F6">
        <w:rPr>
          <w:rFonts w:ascii="Times New Roman" w:hAnsi="Times New Roman"/>
          <w:sz w:val="24"/>
          <w:szCs w:val="24"/>
        </w:rPr>
        <w:t>УК-10,ПКН-6</w:t>
      </w:r>
    </w:p>
    <w:p w:rsidR="00162914" w:rsidRDefault="00162914" w:rsidP="00697DB2">
      <w:pPr>
        <w:autoSpaceDE w:val="0"/>
        <w:autoSpaceDN w:val="0"/>
        <w:adjustRightInd w:val="0"/>
        <w:spacing w:after="0" w:line="240" w:lineRule="auto"/>
        <w:ind w:firstLine="851"/>
        <w:jc w:val="both"/>
        <w:rPr>
          <w:rFonts w:ascii="Times New Roman" w:hAnsi="Times New Roman"/>
          <w:sz w:val="24"/>
          <w:szCs w:val="24"/>
        </w:rPr>
      </w:pPr>
      <w:r w:rsidRPr="00697DB2">
        <w:rPr>
          <w:rFonts w:ascii="Times New Roman" w:hAnsi="Times New Roman"/>
          <w:sz w:val="28"/>
          <w:szCs w:val="28"/>
        </w:rPr>
        <w:t xml:space="preserve">3. Налоговый потенциал организации: понятие, методика расчета, отличительные особенности от понятия «налоговая нагрузка».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Pr>
          <w:rFonts w:ascii="Times New Roman" w:hAnsi="Times New Roman"/>
          <w:sz w:val="24"/>
          <w:szCs w:val="24"/>
        </w:rPr>
        <w:t>4.</w:t>
      </w:r>
      <w:r w:rsidRPr="00697DB2">
        <w:rPr>
          <w:rFonts w:ascii="Times New Roman" w:hAnsi="Times New Roman"/>
          <w:sz w:val="28"/>
          <w:szCs w:val="28"/>
        </w:rPr>
        <w:t xml:space="preserve">Содержание и взаимосвязь экономических понятий «налоговая политика государства», «налоговое администрирование», «налоговая политика организации» и «налоговые риски организации».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5. Акцизное налогообложение, его роль в регулировании доходности производства подакцизных товаров, направления развития.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6. Проблемы налогообложения подакцизных товаров, их влияние на предпринимательскую активность.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7. Актуальные проблемы полноты уплаты акцизов, порядка применения налоговых вычетов.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8. Условия освобождения от исполнения обязанностей налогоплательщика НДС. Целесообразность использования налогоплательщиками права на налоговое освобождение. </w:t>
      </w:r>
      <w:r w:rsidRPr="00E467F6">
        <w:rPr>
          <w:rFonts w:ascii="Times New Roman" w:hAnsi="Times New Roman"/>
          <w:sz w:val="24"/>
          <w:szCs w:val="24"/>
        </w:rPr>
        <w:t>УК-10,ПКН-6</w:t>
      </w:r>
    </w:p>
    <w:p w:rsidR="00162914" w:rsidRDefault="00162914" w:rsidP="00697DB2">
      <w:pPr>
        <w:autoSpaceDE w:val="0"/>
        <w:autoSpaceDN w:val="0"/>
        <w:adjustRightInd w:val="0"/>
        <w:spacing w:after="0" w:line="240" w:lineRule="auto"/>
        <w:ind w:firstLine="851"/>
        <w:jc w:val="both"/>
        <w:rPr>
          <w:rFonts w:ascii="Times New Roman" w:hAnsi="Times New Roman"/>
          <w:sz w:val="24"/>
          <w:szCs w:val="24"/>
        </w:rPr>
      </w:pPr>
      <w:r w:rsidRPr="00697DB2">
        <w:rPr>
          <w:rFonts w:ascii="Times New Roman" w:hAnsi="Times New Roman"/>
          <w:sz w:val="28"/>
          <w:szCs w:val="28"/>
        </w:rPr>
        <w:lastRenderedPageBreak/>
        <w:t xml:space="preserve">9. Налоговые вычеты по НДС: экономическое содержание и условия применения.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10. Сфера применения нулевой ставки по налогу на добавленную стоимость, порядок документального подтверждения. </w:t>
      </w:r>
      <w:r w:rsidRPr="00E467F6">
        <w:rPr>
          <w:rFonts w:ascii="Times New Roman" w:hAnsi="Times New Roman"/>
          <w:sz w:val="24"/>
          <w:szCs w:val="24"/>
        </w:rPr>
        <w:t>УК-10,ПКН-6</w:t>
      </w:r>
    </w:p>
    <w:p w:rsidR="00162914" w:rsidRDefault="00162914" w:rsidP="00697DB2">
      <w:pPr>
        <w:autoSpaceDE w:val="0"/>
        <w:autoSpaceDN w:val="0"/>
        <w:adjustRightInd w:val="0"/>
        <w:spacing w:after="0" w:line="240" w:lineRule="auto"/>
        <w:ind w:firstLine="851"/>
        <w:jc w:val="both"/>
        <w:rPr>
          <w:rFonts w:ascii="Times New Roman" w:hAnsi="Times New Roman"/>
          <w:sz w:val="24"/>
          <w:szCs w:val="24"/>
        </w:rPr>
      </w:pPr>
      <w:r w:rsidRPr="00697DB2">
        <w:rPr>
          <w:rFonts w:ascii="Times New Roman" w:hAnsi="Times New Roman"/>
          <w:sz w:val="28"/>
          <w:szCs w:val="28"/>
        </w:rPr>
        <w:t xml:space="preserve">11. Действующий механизм исчисления и уплаты НДС: актуальные проблемы и пути их решения.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12. НДС, подлежащий восстановлению: влияние на финансовые показатели деятельности организации. </w:t>
      </w:r>
      <w:r w:rsidRPr="00E467F6">
        <w:rPr>
          <w:rFonts w:ascii="Times New Roman" w:hAnsi="Times New Roman"/>
          <w:sz w:val="24"/>
          <w:szCs w:val="24"/>
        </w:rPr>
        <w:t>УК-10,ПКН-6</w:t>
      </w:r>
    </w:p>
    <w:p w:rsidR="00162914" w:rsidRDefault="00162914" w:rsidP="00697DB2">
      <w:pPr>
        <w:autoSpaceDE w:val="0"/>
        <w:autoSpaceDN w:val="0"/>
        <w:adjustRightInd w:val="0"/>
        <w:spacing w:after="0" w:line="240" w:lineRule="auto"/>
        <w:ind w:firstLine="851"/>
        <w:jc w:val="both"/>
        <w:rPr>
          <w:rFonts w:ascii="Times New Roman" w:hAnsi="Times New Roman"/>
          <w:sz w:val="24"/>
          <w:szCs w:val="24"/>
        </w:rPr>
      </w:pPr>
      <w:r w:rsidRPr="00697DB2">
        <w:rPr>
          <w:rFonts w:ascii="Times New Roman" w:hAnsi="Times New Roman"/>
          <w:sz w:val="28"/>
          <w:szCs w:val="28"/>
        </w:rPr>
        <w:t xml:space="preserve">13. Тенденции и основные направления совершенствования налогообложения НДС.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14. Налог на прибыль организаций и его роль в стимулировании экономического роста. </w:t>
      </w:r>
      <w:r w:rsidRPr="00E467F6">
        <w:rPr>
          <w:rFonts w:ascii="Times New Roman" w:hAnsi="Times New Roman"/>
          <w:sz w:val="24"/>
          <w:szCs w:val="24"/>
        </w:rPr>
        <w:t>УК-10,ПКН-6</w:t>
      </w:r>
    </w:p>
    <w:p w:rsidR="00162914" w:rsidRDefault="00162914" w:rsidP="00697DB2">
      <w:pPr>
        <w:autoSpaceDE w:val="0"/>
        <w:autoSpaceDN w:val="0"/>
        <w:adjustRightInd w:val="0"/>
        <w:spacing w:after="0" w:line="240" w:lineRule="auto"/>
        <w:ind w:firstLine="851"/>
        <w:jc w:val="both"/>
        <w:rPr>
          <w:rFonts w:ascii="Times New Roman" w:hAnsi="Times New Roman"/>
          <w:sz w:val="24"/>
          <w:szCs w:val="24"/>
        </w:rPr>
      </w:pPr>
      <w:r w:rsidRPr="00697DB2">
        <w:rPr>
          <w:rFonts w:ascii="Times New Roman" w:hAnsi="Times New Roman"/>
          <w:sz w:val="28"/>
          <w:szCs w:val="28"/>
        </w:rPr>
        <w:t xml:space="preserve">15. Доходы организации: их состав, классификация, роль в формировании налоговой базы налога на прибыль организаций.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16. Доходы, не учитываемые при определении налоговой базы по налогу на прибыль, их экономическое содержание. </w:t>
      </w:r>
      <w:r w:rsidRPr="00E467F6">
        <w:rPr>
          <w:rFonts w:ascii="Times New Roman" w:hAnsi="Times New Roman"/>
          <w:sz w:val="24"/>
          <w:szCs w:val="24"/>
        </w:rPr>
        <w:t>УК-10,ПКН-6</w:t>
      </w:r>
    </w:p>
    <w:p w:rsidR="00162914" w:rsidRDefault="00162914" w:rsidP="00697DB2">
      <w:pPr>
        <w:autoSpaceDE w:val="0"/>
        <w:autoSpaceDN w:val="0"/>
        <w:adjustRightInd w:val="0"/>
        <w:spacing w:after="0" w:line="240" w:lineRule="auto"/>
        <w:ind w:firstLine="851"/>
        <w:jc w:val="both"/>
        <w:rPr>
          <w:rFonts w:ascii="Times New Roman" w:hAnsi="Times New Roman"/>
          <w:sz w:val="24"/>
          <w:szCs w:val="24"/>
        </w:rPr>
      </w:pPr>
      <w:r w:rsidRPr="00697DB2">
        <w:rPr>
          <w:rFonts w:ascii="Times New Roman" w:hAnsi="Times New Roman"/>
          <w:sz w:val="28"/>
          <w:szCs w:val="28"/>
        </w:rPr>
        <w:t xml:space="preserve">17. Расходы организации: классификация, оценка влияния на формирование налоговой базы по налогу на прибыль организаций.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18. Проблемы и пути совершенствования налогообложения прибыли.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19. Амортизационная политика: влияние на формирование расходов организации для налогообложения прибыли. </w:t>
      </w:r>
      <w:r w:rsidRPr="00E467F6">
        <w:rPr>
          <w:rFonts w:ascii="Times New Roman" w:hAnsi="Times New Roman"/>
          <w:sz w:val="24"/>
          <w:szCs w:val="24"/>
        </w:rPr>
        <w:t>УК-10,ПКН-6</w:t>
      </w:r>
    </w:p>
    <w:p w:rsidR="00162914" w:rsidRDefault="00162914" w:rsidP="00697DB2">
      <w:pPr>
        <w:autoSpaceDE w:val="0"/>
        <w:autoSpaceDN w:val="0"/>
        <w:adjustRightInd w:val="0"/>
        <w:spacing w:after="0" w:line="240" w:lineRule="auto"/>
        <w:ind w:firstLine="851"/>
        <w:jc w:val="both"/>
        <w:rPr>
          <w:rFonts w:ascii="Times New Roman" w:hAnsi="Times New Roman"/>
          <w:sz w:val="24"/>
          <w:szCs w:val="24"/>
        </w:rPr>
      </w:pPr>
      <w:r w:rsidRPr="00697DB2">
        <w:rPr>
          <w:rFonts w:ascii="Times New Roman" w:hAnsi="Times New Roman"/>
          <w:sz w:val="28"/>
          <w:szCs w:val="28"/>
        </w:rPr>
        <w:t xml:space="preserve">20. Налог на имущество организаций: объект налогообложения, налоговая база, проблемы исчисления и взимания, пути их решения.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21. Перспективы развития имущественного налогообложения организаций. </w:t>
      </w:r>
      <w:r w:rsidRPr="00E467F6">
        <w:rPr>
          <w:rFonts w:ascii="Times New Roman" w:hAnsi="Times New Roman"/>
          <w:sz w:val="24"/>
          <w:szCs w:val="24"/>
        </w:rPr>
        <w:t>УК-10,ПКН-6</w:t>
      </w:r>
    </w:p>
    <w:p w:rsidR="00162914" w:rsidRDefault="00162914" w:rsidP="00697DB2">
      <w:pPr>
        <w:autoSpaceDE w:val="0"/>
        <w:autoSpaceDN w:val="0"/>
        <w:adjustRightInd w:val="0"/>
        <w:spacing w:after="0" w:line="240" w:lineRule="auto"/>
        <w:ind w:firstLine="851"/>
        <w:jc w:val="both"/>
        <w:rPr>
          <w:rFonts w:ascii="Times New Roman" w:hAnsi="Times New Roman"/>
          <w:sz w:val="24"/>
          <w:szCs w:val="24"/>
        </w:rPr>
      </w:pPr>
      <w:r w:rsidRPr="00697DB2">
        <w:rPr>
          <w:rFonts w:ascii="Times New Roman" w:hAnsi="Times New Roman"/>
          <w:sz w:val="28"/>
          <w:szCs w:val="28"/>
        </w:rPr>
        <w:t xml:space="preserve">22. Сфера применения и экономическое назначение упрощенной системы налогообложения. Преимущества и недостатки ее применения.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23. Оценка подходов к обоснованию организациями выбора объекта налогообложения по УСН. </w:t>
      </w:r>
      <w:r w:rsidRPr="00E467F6">
        <w:rPr>
          <w:rFonts w:ascii="Times New Roman" w:hAnsi="Times New Roman"/>
          <w:sz w:val="24"/>
          <w:szCs w:val="24"/>
        </w:rPr>
        <w:t>УК-10,ПКН-6</w:t>
      </w:r>
    </w:p>
    <w:p w:rsidR="00162914" w:rsidRDefault="00162914" w:rsidP="00697DB2">
      <w:pPr>
        <w:autoSpaceDE w:val="0"/>
        <w:autoSpaceDN w:val="0"/>
        <w:adjustRightInd w:val="0"/>
        <w:spacing w:after="0" w:line="240" w:lineRule="auto"/>
        <w:ind w:firstLine="851"/>
        <w:jc w:val="both"/>
        <w:rPr>
          <w:rFonts w:ascii="Times New Roman" w:hAnsi="Times New Roman"/>
          <w:sz w:val="24"/>
          <w:szCs w:val="24"/>
        </w:rPr>
      </w:pPr>
      <w:r w:rsidRPr="00697DB2">
        <w:rPr>
          <w:rFonts w:ascii="Times New Roman" w:hAnsi="Times New Roman"/>
          <w:sz w:val="28"/>
          <w:szCs w:val="28"/>
        </w:rPr>
        <w:t xml:space="preserve">24. Патентная система налогообложения, ее преимущества и недостатки.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25. Основные направления совершенствования в порядке исчисления ЕСХН для развития предпринимательской деятельности. </w:t>
      </w:r>
      <w:r w:rsidRPr="00E467F6">
        <w:rPr>
          <w:rFonts w:ascii="Times New Roman" w:hAnsi="Times New Roman"/>
          <w:sz w:val="24"/>
          <w:szCs w:val="24"/>
        </w:rPr>
        <w:t>УК-10,ПКН-6</w:t>
      </w:r>
    </w:p>
    <w:p w:rsidR="00162914" w:rsidRDefault="00162914" w:rsidP="00BF6753">
      <w:pPr>
        <w:autoSpaceDE w:val="0"/>
        <w:autoSpaceDN w:val="0"/>
        <w:adjustRightInd w:val="0"/>
        <w:spacing w:after="0" w:line="240" w:lineRule="auto"/>
        <w:ind w:firstLine="851"/>
        <w:jc w:val="both"/>
        <w:rPr>
          <w:rFonts w:ascii="Times New Roman" w:hAnsi="Times New Roman"/>
          <w:sz w:val="24"/>
          <w:szCs w:val="24"/>
        </w:rPr>
      </w:pPr>
      <w:r w:rsidRPr="00697DB2">
        <w:rPr>
          <w:rFonts w:ascii="Times New Roman" w:hAnsi="Times New Roman"/>
          <w:sz w:val="28"/>
          <w:szCs w:val="28"/>
        </w:rPr>
        <w:t xml:space="preserve">26. ЕНВД: эффективность применения и направления совершенствования исчисления. </w:t>
      </w:r>
      <w:r w:rsidRPr="00E467F6">
        <w:rPr>
          <w:rFonts w:ascii="Times New Roman" w:hAnsi="Times New Roman"/>
          <w:sz w:val="24"/>
          <w:szCs w:val="24"/>
        </w:rPr>
        <w:t>УК-10,ПКН-6</w:t>
      </w:r>
    </w:p>
    <w:p w:rsidR="00162914" w:rsidRDefault="00162914" w:rsidP="00BF6753">
      <w:pPr>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8"/>
          <w:szCs w:val="28"/>
        </w:rPr>
        <w:t>2</w:t>
      </w:r>
      <w:r w:rsidRPr="00697DB2">
        <w:rPr>
          <w:rFonts w:ascii="Times New Roman" w:hAnsi="Times New Roman"/>
          <w:sz w:val="28"/>
          <w:szCs w:val="28"/>
        </w:rPr>
        <w:t xml:space="preserve">7. Модельная конвенция ОЭСР: содержание и структура. Основные отличия модельных конвенций ОЭСР, ООН и США. </w:t>
      </w:r>
      <w:r w:rsidRPr="00E467F6">
        <w:rPr>
          <w:rFonts w:ascii="Times New Roman" w:hAnsi="Times New Roman"/>
          <w:sz w:val="24"/>
          <w:szCs w:val="24"/>
        </w:rPr>
        <w:t>УК-10,ПКН-6</w:t>
      </w:r>
    </w:p>
    <w:p w:rsidR="00162914" w:rsidRPr="00697DB2" w:rsidRDefault="00162914" w:rsidP="00946572">
      <w:pPr>
        <w:pageBreakBefore/>
        <w:autoSpaceDE w:val="0"/>
        <w:autoSpaceDN w:val="0"/>
        <w:adjustRightInd w:val="0"/>
        <w:spacing w:after="0" w:line="240" w:lineRule="auto"/>
        <w:ind w:firstLine="851"/>
        <w:jc w:val="both"/>
        <w:rPr>
          <w:rFonts w:ascii="Times New Roman" w:hAnsi="Times New Roman"/>
          <w:sz w:val="28"/>
          <w:szCs w:val="28"/>
        </w:rPr>
      </w:pPr>
      <w:r>
        <w:rPr>
          <w:rFonts w:ascii="Times New Roman" w:hAnsi="Times New Roman"/>
          <w:sz w:val="28"/>
          <w:szCs w:val="28"/>
        </w:rPr>
        <w:lastRenderedPageBreak/>
        <w:t>2</w:t>
      </w:r>
      <w:r w:rsidRPr="00697DB2">
        <w:rPr>
          <w:rFonts w:ascii="Times New Roman" w:hAnsi="Times New Roman"/>
          <w:sz w:val="28"/>
          <w:szCs w:val="28"/>
        </w:rPr>
        <w:t xml:space="preserve">8. Основная цель международных соглашений об </w:t>
      </w:r>
      <w:proofErr w:type="spellStart"/>
      <w:r w:rsidRPr="00697DB2">
        <w:rPr>
          <w:rFonts w:ascii="Times New Roman" w:hAnsi="Times New Roman"/>
          <w:sz w:val="28"/>
          <w:szCs w:val="28"/>
        </w:rPr>
        <w:t>избежании</w:t>
      </w:r>
      <w:proofErr w:type="spellEnd"/>
      <w:r w:rsidRPr="00697DB2">
        <w:rPr>
          <w:rFonts w:ascii="Times New Roman" w:hAnsi="Times New Roman"/>
          <w:sz w:val="28"/>
          <w:szCs w:val="28"/>
        </w:rPr>
        <w:t xml:space="preserve"> двойного налогообложения, механизм устранения двойного налогообложения.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29. Основные этапы становления и развития международного налогообложения и международного сотрудничества в сфере налогообложения. </w:t>
      </w:r>
      <w:r w:rsidRPr="00E467F6">
        <w:rPr>
          <w:rFonts w:ascii="Times New Roman" w:hAnsi="Times New Roman"/>
          <w:sz w:val="24"/>
          <w:szCs w:val="24"/>
        </w:rPr>
        <w:t>УК-10,ПКН-6</w:t>
      </w:r>
    </w:p>
    <w:p w:rsidR="00162914" w:rsidRDefault="00162914" w:rsidP="00697DB2">
      <w:pPr>
        <w:autoSpaceDE w:val="0"/>
        <w:autoSpaceDN w:val="0"/>
        <w:adjustRightInd w:val="0"/>
        <w:spacing w:after="0" w:line="240" w:lineRule="auto"/>
        <w:ind w:firstLine="851"/>
        <w:jc w:val="both"/>
        <w:rPr>
          <w:rFonts w:ascii="Times New Roman" w:hAnsi="Times New Roman"/>
          <w:sz w:val="24"/>
          <w:szCs w:val="24"/>
        </w:rPr>
      </w:pPr>
      <w:r w:rsidRPr="00697DB2">
        <w:rPr>
          <w:rFonts w:ascii="Times New Roman" w:hAnsi="Times New Roman"/>
          <w:sz w:val="28"/>
          <w:szCs w:val="28"/>
        </w:rPr>
        <w:t xml:space="preserve">30. НДФЛ: вычеты, используемые индивидуальными предпринимателями в целях минимизации налоговых обязательств. </w:t>
      </w:r>
      <w:r w:rsidRPr="00E467F6">
        <w:rPr>
          <w:rFonts w:ascii="Times New Roman" w:hAnsi="Times New Roman"/>
          <w:sz w:val="24"/>
          <w:szCs w:val="24"/>
        </w:rPr>
        <w:t>УК-10,ПКН-6</w:t>
      </w:r>
    </w:p>
    <w:p w:rsidR="00162914" w:rsidRPr="00697DB2" w:rsidRDefault="00162914" w:rsidP="00697DB2">
      <w:pPr>
        <w:autoSpaceDE w:val="0"/>
        <w:autoSpaceDN w:val="0"/>
        <w:adjustRightInd w:val="0"/>
        <w:spacing w:after="0" w:line="240" w:lineRule="auto"/>
        <w:ind w:firstLine="851"/>
        <w:jc w:val="both"/>
        <w:rPr>
          <w:rFonts w:ascii="Times New Roman" w:hAnsi="Times New Roman"/>
          <w:sz w:val="28"/>
          <w:szCs w:val="28"/>
        </w:rPr>
      </w:pPr>
      <w:r w:rsidRPr="00697DB2">
        <w:rPr>
          <w:rFonts w:ascii="Times New Roman" w:hAnsi="Times New Roman"/>
          <w:sz w:val="28"/>
          <w:szCs w:val="28"/>
        </w:rPr>
        <w:t xml:space="preserve">31. НДФЛ: налогооблагаемые суммы по медицинским расходам, оплаченным работодателем. </w:t>
      </w:r>
      <w:r w:rsidRPr="00E467F6">
        <w:rPr>
          <w:rFonts w:ascii="Times New Roman" w:hAnsi="Times New Roman"/>
          <w:sz w:val="24"/>
          <w:szCs w:val="24"/>
        </w:rPr>
        <w:t>УК-10,ПКН-6</w:t>
      </w:r>
    </w:p>
    <w:p w:rsidR="00162914" w:rsidRPr="008B2FAF" w:rsidRDefault="00162914" w:rsidP="00946572">
      <w:pPr>
        <w:widowControl w:val="0"/>
        <w:shd w:val="clear" w:color="auto" w:fill="FFFFFF"/>
        <w:spacing w:after="0" w:line="240" w:lineRule="auto"/>
        <w:ind w:firstLine="851"/>
        <w:jc w:val="both"/>
        <w:rPr>
          <w:rFonts w:ascii="Times New Roman" w:hAnsi="Times New Roman"/>
          <w:b/>
          <w:sz w:val="24"/>
          <w:szCs w:val="24"/>
        </w:rPr>
      </w:pPr>
      <w:r w:rsidRPr="00697DB2">
        <w:rPr>
          <w:rFonts w:ascii="Times New Roman" w:hAnsi="Times New Roman"/>
          <w:spacing w:val="3"/>
          <w:sz w:val="28"/>
          <w:szCs w:val="28"/>
        </w:rPr>
        <w:t>32. НДФЛ: основные правила инвестиционного вычета.</w:t>
      </w:r>
      <w:r w:rsidRPr="00E467F6">
        <w:rPr>
          <w:rFonts w:ascii="Times New Roman" w:hAnsi="Times New Roman"/>
          <w:sz w:val="24"/>
          <w:szCs w:val="24"/>
        </w:rPr>
        <w:t>УК-</w:t>
      </w:r>
      <w:proofErr w:type="gramStart"/>
      <w:r w:rsidRPr="00E467F6">
        <w:rPr>
          <w:rFonts w:ascii="Times New Roman" w:hAnsi="Times New Roman"/>
          <w:sz w:val="24"/>
          <w:szCs w:val="24"/>
        </w:rPr>
        <w:t>10,ПКН</w:t>
      </w:r>
      <w:proofErr w:type="gramEnd"/>
      <w:r w:rsidRPr="00E467F6">
        <w:rPr>
          <w:rFonts w:ascii="Times New Roman" w:hAnsi="Times New Roman"/>
          <w:sz w:val="24"/>
          <w:szCs w:val="24"/>
        </w:rPr>
        <w:t>-6</w:t>
      </w:r>
    </w:p>
    <w:sectPr w:rsidR="00162914" w:rsidRPr="008B2FAF" w:rsidSect="006340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E1B20"/>
    <w:multiLevelType w:val="hybridMultilevel"/>
    <w:tmpl w:val="92D2F4E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30F02AC8"/>
    <w:multiLevelType w:val="hybridMultilevel"/>
    <w:tmpl w:val="4E44E4C6"/>
    <w:lvl w:ilvl="0" w:tplc="E63E7796">
      <w:start w:val="2"/>
      <w:numFmt w:val="decimal"/>
      <w:lvlText w:val="%1."/>
      <w:lvlJc w:val="left"/>
      <w:pPr>
        <w:ind w:left="53" w:hanging="360"/>
      </w:pPr>
      <w:rPr>
        <w:rFonts w:cs="Times New Roman" w:hint="default"/>
      </w:rPr>
    </w:lvl>
    <w:lvl w:ilvl="1" w:tplc="04190019" w:tentative="1">
      <w:start w:val="1"/>
      <w:numFmt w:val="lowerLetter"/>
      <w:lvlText w:val="%2."/>
      <w:lvlJc w:val="left"/>
      <w:pPr>
        <w:ind w:left="773" w:hanging="360"/>
      </w:pPr>
      <w:rPr>
        <w:rFonts w:cs="Times New Roman"/>
      </w:rPr>
    </w:lvl>
    <w:lvl w:ilvl="2" w:tplc="0419001B" w:tentative="1">
      <w:start w:val="1"/>
      <w:numFmt w:val="lowerRoman"/>
      <w:lvlText w:val="%3."/>
      <w:lvlJc w:val="right"/>
      <w:pPr>
        <w:ind w:left="1493" w:hanging="180"/>
      </w:pPr>
      <w:rPr>
        <w:rFonts w:cs="Times New Roman"/>
      </w:rPr>
    </w:lvl>
    <w:lvl w:ilvl="3" w:tplc="0419000F" w:tentative="1">
      <w:start w:val="1"/>
      <w:numFmt w:val="decimal"/>
      <w:lvlText w:val="%4."/>
      <w:lvlJc w:val="left"/>
      <w:pPr>
        <w:ind w:left="2213" w:hanging="360"/>
      </w:pPr>
      <w:rPr>
        <w:rFonts w:cs="Times New Roman"/>
      </w:rPr>
    </w:lvl>
    <w:lvl w:ilvl="4" w:tplc="04190019" w:tentative="1">
      <w:start w:val="1"/>
      <w:numFmt w:val="lowerLetter"/>
      <w:lvlText w:val="%5."/>
      <w:lvlJc w:val="left"/>
      <w:pPr>
        <w:ind w:left="2933" w:hanging="360"/>
      </w:pPr>
      <w:rPr>
        <w:rFonts w:cs="Times New Roman"/>
      </w:rPr>
    </w:lvl>
    <w:lvl w:ilvl="5" w:tplc="0419001B" w:tentative="1">
      <w:start w:val="1"/>
      <w:numFmt w:val="lowerRoman"/>
      <w:lvlText w:val="%6."/>
      <w:lvlJc w:val="right"/>
      <w:pPr>
        <w:ind w:left="3653" w:hanging="180"/>
      </w:pPr>
      <w:rPr>
        <w:rFonts w:cs="Times New Roman"/>
      </w:rPr>
    </w:lvl>
    <w:lvl w:ilvl="6" w:tplc="0419000F" w:tentative="1">
      <w:start w:val="1"/>
      <w:numFmt w:val="decimal"/>
      <w:lvlText w:val="%7."/>
      <w:lvlJc w:val="left"/>
      <w:pPr>
        <w:ind w:left="4373" w:hanging="360"/>
      </w:pPr>
      <w:rPr>
        <w:rFonts w:cs="Times New Roman"/>
      </w:rPr>
    </w:lvl>
    <w:lvl w:ilvl="7" w:tplc="04190019" w:tentative="1">
      <w:start w:val="1"/>
      <w:numFmt w:val="lowerLetter"/>
      <w:lvlText w:val="%8."/>
      <w:lvlJc w:val="left"/>
      <w:pPr>
        <w:ind w:left="5093" w:hanging="360"/>
      </w:pPr>
      <w:rPr>
        <w:rFonts w:cs="Times New Roman"/>
      </w:rPr>
    </w:lvl>
    <w:lvl w:ilvl="8" w:tplc="0419001B" w:tentative="1">
      <w:start w:val="1"/>
      <w:numFmt w:val="lowerRoman"/>
      <w:lvlText w:val="%9."/>
      <w:lvlJc w:val="right"/>
      <w:pPr>
        <w:ind w:left="5813"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0529"/>
    <w:rsid w:val="00070541"/>
    <w:rsid w:val="000C627A"/>
    <w:rsid w:val="00162914"/>
    <w:rsid w:val="001D53AC"/>
    <w:rsid w:val="0023355A"/>
    <w:rsid w:val="00313235"/>
    <w:rsid w:val="00396491"/>
    <w:rsid w:val="003E21A0"/>
    <w:rsid w:val="00410529"/>
    <w:rsid w:val="00435CFB"/>
    <w:rsid w:val="004D7774"/>
    <w:rsid w:val="00557FDC"/>
    <w:rsid w:val="005934AB"/>
    <w:rsid w:val="005958A5"/>
    <w:rsid w:val="00607ECA"/>
    <w:rsid w:val="006340D3"/>
    <w:rsid w:val="00697DB2"/>
    <w:rsid w:val="00805683"/>
    <w:rsid w:val="008A5F34"/>
    <w:rsid w:val="008B2FAF"/>
    <w:rsid w:val="008F6C52"/>
    <w:rsid w:val="00946572"/>
    <w:rsid w:val="00A046A2"/>
    <w:rsid w:val="00A253B9"/>
    <w:rsid w:val="00AA64DC"/>
    <w:rsid w:val="00AB0500"/>
    <w:rsid w:val="00BC4224"/>
    <w:rsid w:val="00BF6753"/>
    <w:rsid w:val="00C17F9E"/>
    <w:rsid w:val="00CD1E46"/>
    <w:rsid w:val="00D307F4"/>
    <w:rsid w:val="00DE3449"/>
    <w:rsid w:val="00E4243B"/>
    <w:rsid w:val="00E467F6"/>
    <w:rsid w:val="00EE51C3"/>
    <w:rsid w:val="00F44ED9"/>
    <w:rsid w:val="00FF18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7F882E2-9EBD-44AF-B46F-1C69817E6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40D3"/>
    <w:pPr>
      <w:spacing w:after="200" w:line="276" w:lineRule="auto"/>
    </w:pPr>
    <w:rPr>
      <w:sz w:val="22"/>
      <w:szCs w:val="22"/>
    </w:rPr>
  </w:style>
  <w:style w:type="paragraph" w:styleId="1">
    <w:name w:val="heading 1"/>
    <w:basedOn w:val="a"/>
    <w:next w:val="a"/>
    <w:link w:val="10"/>
    <w:uiPriority w:val="99"/>
    <w:qFormat/>
    <w:rsid w:val="00410529"/>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10529"/>
    <w:rPr>
      <w:rFonts w:ascii="Cambria" w:hAnsi="Cambria" w:cs="Times New Roman"/>
      <w:b/>
      <w:bCs/>
      <w:color w:val="365F91"/>
      <w:sz w:val="28"/>
      <w:szCs w:val="28"/>
    </w:rPr>
  </w:style>
  <w:style w:type="paragraph" w:styleId="a3">
    <w:name w:val="No Spacing"/>
    <w:uiPriority w:val="99"/>
    <w:qFormat/>
    <w:rsid w:val="00410529"/>
    <w:rPr>
      <w:rFonts w:ascii="Times New Roman" w:hAnsi="Times New Roman"/>
      <w:sz w:val="24"/>
      <w:szCs w:val="24"/>
    </w:rPr>
  </w:style>
  <w:style w:type="character" w:customStyle="1" w:styleId="a4">
    <w:name w:val="Основной текст_"/>
    <w:link w:val="6"/>
    <w:uiPriority w:val="99"/>
    <w:locked/>
    <w:rsid w:val="00410529"/>
    <w:rPr>
      <w:rFonts w:ascii="Times New Roman" w:hAnsi="Times New Roman"/>
      <w:spacing w:val="3"/>
      <w:sz w:val="21"/>
      <w:shd w:val="clear" w:color="auto" w:fill="FFFFFF"/>
    </w:rPr>
  </w:style>
  <w:style w:type="paragraph" w:customStyle="1" w:styleId="6">
    <w:name w:val="Основной текст6"/>
    <w:basedOn w:val="a"/>
    <w:link w:val="a4"/>
    <w:uiPriority w:val="99"/>
    <w:rsid w:val="00410529"/>
    <w:pPr>
      <w:widowControl w:val="0"/>
      <w:shd w:val="clear" w:color="auto" w:fill="FFFFFF"/>
      <w:spacing w:after="0" w:line="322" w:lineRule="exact"/>
      <w:ind w:hanging="1420"/>
      <w:jc w:val="center"/>
    </w:pPr>
    <w:rPr>
      <w:rFonts w:ascii="Times New Roman" w:hAnsi="Times New Roman"/>
      <w:spacing w:val="3"/>
      <w:sz w:val="21"/>
      <w:szCs w:val="20"/>
    </w:rPr>
  </w:style>
  <w:style w:type="paragraph" w:styleId="a5">
    <w:name w:val="Body Text"/>
    <w:basedOn w:val="a"/>
    <w:link w:val="a6"/>
    <w:uiPriority w:val="99"/>
    <w:rsid w:val="00410529"/>
    <w:pPr>
      <w:spacing w:after="120" w:line="240" w:lineRule="auto"/>
    </w:pPr>
    <w:rPr>
      <w:rFonts w:ascii="Times New Roman" w:hAnsi="Times New Roman"/>
      <w:sz w:val="24"/>
      <w:szCs w:val="24"/>
    </w:rPr>
  </w:style>
  <w:style w:type="character" w:customStyle="1" w:styleId="a6">
    <w:name w:val="Основной текст Знак"/>
    <w:link w:val="a5"/>
    <w:uiPriority w:val="99"/>
    <w:locked/>
    <w:rsid w:val="00410529"/>
    <w:rPr>
      <w:rFonts w:ascii="Times New Roman" w:hAnsi="Times New Roman" w:cs="Times New Roman"/>
      <w:sz w:val="24"/>
      <w:szCs w:val="24"/>
    </w:rPr>
  </w:style>
  <w:style w:type="character" w:styleId="a7">
    <w:name w:val="Hyperlink"/>
    <w:uiPriority w:val="99"/>
    <w:rsid w:val="00410529"/>
    <w:rPr>
      <w:rFonts w:cs="Times New Roman"/>
      <w:color w:val="0000FF"/>
      <w:u w:val="single"/>
    </w:rPr>
  </w:style>
  <w:style w:type="character" w:styleId="a8">
    <w:name w:val="Strong"/>
    <w:uiPriority w:val="99"/>
    <w:qFormat/>
    <w:rsid w:val="00410529"/>
    <w:rPr>
      <w:rFonts w:cs="Times New Roman"/>
      <w:b/>
    </w:rPr>
  </w:style>
  <w:style w:type="character" w:customStyle="1" w:styleId="2">
    <w:name w:val="Основной текст (2)_"/>
    <w:link w:val="21"/>
    <w:uiPriority w:val="99"/>
    <w:locked/>
    <w:rsid w:val="00410529"/>
    <w:rPr>
      <w:b/>
      <w:sz w:val="27"/>
      <w:shd w:val="clear" w:color="auto" w:fill="FFFFFF"/>
    </w:rPr>
  </w:style>
  <w:style w:type="paragraph" w:customStyle="1" w:styleId="21">
    <w:name w:val="Основной текст (2)1"/>
    <w:basedOn w:val="a"/>
    <w:link w:val="2"/>
    <w:uiPriority w:val="99"/>
    <w:rsid w:val="00410529"/>
    <w:pPr>
      <w:shd w:val="clear" w:color="auto" w:fill="FFFFFF"/>
      <w:spacing w:after="0" w:line="322" w:lineRule="exact"/>
    </w:pPr>
    <w:rPr>
      <w:b/>
      <w:sz w:val="27"/>
      <w:szCs w:val="20"/>
      <w:shd w:val="clear" w:color="auto" w:fill="FFFFFF"/>
    </w:rPr>
  </w:style>
  <w:style w:type="paragraph" w:customStyle="1" w:styleId="11">
    <w:name w:val="Без интервала1"/>
    <w:uiPriority w:val="99"/>
    <w:rsid w:val="00410529"/>
    <w:rPr>
      <w:sz w:val="22"/>
      <w:szCs w:val="22"/>
      <w:lang w:eastAsia="en-US"/>
    </w:rPr>
  </w:style>
  <w:style w:type="paragraph" w:styleId="a9">
    <w:name w:val="TOC Heading"/>
    <w:basedOn w:val="1"/>
    <w:next w:val="a"/>
    <w:uiPriority w:val="99"/>
    <w:qFormat/>
    <w:rsid w:val="00410529"/>
    <w:pPr>
      <w:spacing w:before="240" w:line="259" w:lineRule="auto"/>
      <w:outlineLvl w:val="9"/>
    </w:pPr>
    <w:rPr>
      <w:b w:val="0"/>
      <w:bCs w:val="0"/>
      <w:sz w:val="32"/>
      <w:szCs w:val="32"/>
    </w:rPr>
  </w:style>
  <w:style w:type="paragraph" w:styleId="12">
    <w:name w:val="toc 1"/>
    <w:basedOn w:val="a"/>
    <w:next w:val="a"/>
    <w:autoRedefine/>
    <w:uiPriority w:val="99"/>
    <w:rsid w:val="00410529"/>
    <w:pPr>
      <w:spacing w:after="100"/>
    </w:pPr>
    <w:rPr>
      <w:lang w:eastAsia="en-US"/>
    </w:rPr>
  </w:style>
  <w:style w:type="paragraph" w:styleId="aa">
    <w:name w:val="Balloon Text"/>
    <w:basedOn w:val="a"/>
    <w:link w:val="ab"/>
    <w:uiPriority w:val="99"/>
    <w:semiHidden/>
    <w:rsid w:val="00410529"/>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410529"/>
    <w:rPr>
      <w:rFonts w:ascii="Tahoma" w:hAnsi="Tahoma" w:cs="Tahoma"/>
      <w:sz w:val="16"/>
      <w:szCs w:val="16"/>
    </w:rPr>
  </w:style>
  <w:style w:type="paragraph" w:styleId="ac">
    <w:name w:val="List Paragraph"/>
    <w:basedOn w:val="a"/>
    <w:uiPriority w:val="99"/>
    <w:qFormat/>
    <w:rsid w:val="00410529"/>
    <w:pPr>
      <w:spacing w:after="0" w:line="240" w:lineRule="auto"/>
      <w:ind w:left="720"/>
      <w:contextualSpacing/>
    </w:pPr>
    <w:rPr>
      <w:rFonts w:ascii="Times New Roman" w:hAnsi="Times New Roman"/>
      <w:sz w:val="24"/>
      <w:szCs w:val="24"/>
    </w:rPr>
  </w:style>
  <w:style w:type="table" w:styleId="ad">
    <w:name w:val="Table Grid"/>
    <w:basedOn w:val="a1"/>
    <w:uiPriority w:val="99"/>
    <w:rsid w:val="0041052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6">
    <w:name w:val="Font Style36"/>
    <w:uiPriority w:val="99"/>
    <w:rsid w:val="00E4243B"/>
    <w:rPr>
      <w:rFonts w:ascii="Times New Roman" w:hAnsi="Times New Roman"/>
      <w:b/>
      <w:sz w:val="28"/>
    </w:rPr>
  </w:style>
  <w:style w:type="paragraph" w:customStyle="1" w:styleId="Default">
    <w:name w:val="Default"/>
    <w:uiPriority w:val="99"/>
    <w:rsid w:val="00FF18AB"/>
    <w:pPr>
      <w:autoSpaceDE w:val="0"/>
      <w:autoSpaceDN w:val="0"/>
      <w:adjustRightInd w:val="0"/>
    </w:pPr>
    <w:rPr>
      <w:rFonts w:ascii="Times New Roman" w:hAnsi="Times New Roman"/>
      <w:color w:val="000000"/>
      <w:sz w:val="24"/>
      <w:szCs w:val="24"/>
    </w:rPr>
  </w:style>
  <w:style w:type="paragraph" w:styleId="ae">
    <w:name w:val="Normal (Web)"/>
    <w:basedOn w:val="a"/>
    <w:uiPriority w:val="99"/>
    <w:rsid w:val="00FF18AB"/>
    <w:pPr>
      <w:spacing w:before="100" w:beforeAutospacing="1" w:after="100" w:afterAutospacing="1" w:line="240" w:lineRule="auto"/>
    </w:pPr>
    <w:rPr>
      <w:rFonts w:ascii="Times New Roman" w:hAnsi="Times New Roman"/>
      <w:sz w:val="24"/>
      <w:szCs w:val="24"/>
    </w:rPr>
  </w:style>
  <w:style w:type="paragraph" w:customStyle="1" w:styleId="Style1">
    <w:name w:val="Style1"/>
    <w:basedOn w:val="a"/>
    <w:uiPriority w:val="99"/>
    <w:rsid w:val="00E467F6"/>
    <w:pPr>
      <w:widowControl w:val="0"/>
      <w:autoSpaceDE w:val="0"/>
      <w:autoSpaceDN w:val="0"/>
      <w:adjustRightInd w:val="0"/>
      <w:spacing w:after="0" w:line="319" w:lineRule="exact"/>
      <w:jc w:val="center"/>
    </w:pPr>
    <w:rPr>
      <w:rFonts w:ascii="Times New Roman" w:hAnsi="Times New Roman"/>
      <w:sz w:val="24"/>
      <w:szCs w:val="24"/>
    </w:rPr>
  </w:style>
  <w:style w:type="paragraph" w:customStyle="1" w:styleId="Style2">
    <w:name w:val="Style2"/>
    <w:basedOn w:val="a"/>
    <w:uiPriority w:val="99"/>
    <w:rsid w:val="00E467F6"/>
    <w:pPr>
      <w:widowControl w:val="0"/>
      <w:autoSpaceDE w:val="0"/>
      <w:autoSpaceDN w:val="0"/>
      <w:adjustRightInd w:val="0"/>
      <w:spacing w:after="0" w:line="343" w:lineRule="exact"/>
      <w:ind w:hanging="1723"/>
    </w:pPr>
    <w:rPr>
      <w:rFonts w:ascii="Times New Roman" w:hAnsi="Times New Roman"/>
      <w:sz w:val="24"/>
      <w:szCs w:val="24"/>
    </w:rPr>
  </w:style>
  <w:style w:type="paragraph" w:customStyle="1" w:styleId="Style3">
    <w:name w:val="Style3"/>
    <w:basedOn w:val="a"/>
    <w:uiPriority w:val="99"/>
    <w:rsid w:val="00E467F6"/>
    <w:pPr>
      <w:widowControl w:val="0"/>
      <w:autoSpaceDE w:val="0"/>
      <w:autoSpaceDN w:val="0"/>
      <w:adjustRightInd w:val="0"/>
      <w:spacing w:after="0" w:line="240" w:lineRule="auto"/>
      <w:jc w:val="center"/>
    </w:pPr>
    <w:rPr>
      <w:rFonts w:ascii="Times New Roman" w:hAnsi="Times New Roman"/>
      <w:sz w:val="24"/>
      <w:szCs w:val="24"/>
    </w:rPr>
  </w:style>
  <w:style w:type="character" w:customStyle="1" w:styleId="FontStyle94">
    <w:name w:val="Font Style94"/>
    <w:uiPriority w:val="99"/>
    <w:rsid w:val="00E467F6"/>
    <w:rPr>
      <w:rFonts w:ascii="Times New Roman" w:hAnsi="Times New Roman"/>
      <w:b/>
      <w:sz w:val="30"/>
    </w:rPr>
  </w:style>
  <w:style w:type="character" w:customStyle="1" w:styleId="FontStyle147">
    <w:name w:val="Font Style147"/>
    <w:uiPriority w:val="99"/>
    <w:rsid w:val="00E467F6"/>
    <w:rPr>
      <w:rFonts w:ascii="Times New Roman" w:hAnsi="Times New Roman"/>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9324881">
      <w:marLeft w:val="0"/>
      <w:marRight w:val="0"/>
      <w:marTop w:val="0"/>
      <w:marBottom w:val="0"/>
      <w:divBdr>
        <w:top w:val="none" w:sz="0" w:space="0" w:color="auto"/>
        <w:left w:val="none" w:sz="0" w:space="0" w:color="auto"/>
        <w:bottom w:val="none" w:sz="0" w:space="0" w:color="auto"/>
        <w:right w:val="none" w:sz="0" w:space="0" w:color="auto"/>
      </w:divBdr>
    </w:div>
    <w:div w:id="1509324882">
      <w:marLeft w:val="0"/>
      <w:marRight w:val="0"/>
      <w:marTop w:val="0"/>
      <w:marBottom w:val="0"/>
      <w:divBdr>
        <w:top w:val="none" w:sz="0" w:space="0" w:color="auto"/>
        <w:left w:val="none" w:sz="0" w:space="0" w:color="auto"/>
        <w:bottom w:val="none" w:sz="0" w:space="0" w:color="auto"/>
        <w:right w:val="none" w:sz="0" w:space="0" w:color="auto"/>
      </w:divBdr>
    </w:div>
    <w:div w:id="1509324883">
      <w:marLeft w:val="0"/>
      <w:marRight w:val="0"/>
      <w:marTop w:val="0"/>
      <w:marBottom w:val="0"/>
      <w:divBdr>
        <w:top w:val="none" w:sz="0" w:space="0" w:color="auto"/>
        <w:left w:val="none" w:sz="0" w:space="0" w:color="auto"/>
        <w:bottom w:val="none" w:sz="0" w:space="0" w:color="auto"/>
        <w:right w:val="none" w:sz="0" w:space="0" w:color="auto"/>
      </w:divBdr>
    </w:div>
    <w:div w:id="1509324884">
      <w:marLeft w:val="0"/>
      <w:marRight w:val="0"/>
      <w:marTop w:val="0"/>
      <w:marBottom w:val="0"/>
      <w:divBdr>
        <w:top w:val="none" w:sz="0" w:space="0" w:color="auto"/>
        <w:left w:val="none" w:sz="0" w:space="0" w:color="auto"/>
        <w:bottom w:val="none" w:sz="0" w:space="0" w:color="auto"/>
        <w:right w:val="none" w:sz="0" w:space="0" w:color="auto"/>
      </w:divBdr>
    </w:div>
    <w:div w:id="1509324885">
      <w:marLeft w:val="0"/>
      <w:marRight w:val="0"/>
      <w:marTop w:val="0"/>
      <w:marBottom w:val="0"/>
      <w:divBdr>
        <w:top w:val="none" w:sz="0" w:space="0" w:color="auto"/>
        <w:left w:val="none" w:sz="0" w:space="0" w:color="auto"/>
        <w:bottom w:val="none" w:sz="0" w:space="0" w:color="auto"/>
        <w:right w:val="none" w:sz="0" w:space="0" w:color="auto"/>
      </w:divBdr>
    </w:div>
    <w:div w:id="1509324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tudio/knigi-finansovyiy-menedjment/323-formyi-organizatsii-vneshneekonomicheskoy.html" TargetMode="External"/><Relationship Id="rId3" Type="http://schemas.openxmlformats.org/officeDocument/2006/relationships/settings" Target="settings.xml"/><Relationship Id="rId7" Type="http://schemas.openxmlformats.org/officeDocument/2006/relationships/hyperlink" Target="https://pravo.studio/knigi-finansovyiy-menedjment/315-formyi-predprinimatelstva-osobennosti.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avo.studio/knigi-finansovyiy-menedjment/4vneshnyaya-sreda-organizatsionno-pravovyie.html" TargetMode="External"/><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ravo.studio/ekonomika/formyi-organizatsii-mejdunarodnoy-torgovli-2964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4772</Words>
  <Characters>27203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кафбухлаб</cp:lastModifiedBy>
  <cp:revision>4</cp:revision>
  <dcterms:created xsi:type="dcterms:W3CDTF">2022-12-01T18:50:00Z</dcterms:created>
  <dcterms:modified xsi:type="dcterms:W3CDTF">2022-12-26T16:30:00Z</dcterms:modified>
</cp:coreProperties>
</file>